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8A36" w14:textId="6535C6F3" w:rsidR="00037B69" w:rsidRPr="00DB2683" w:rsidRDefault="00E31B6E" w:rsidP="00ED44D1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ED44D1">
        <w:rPr>
          <w:b/>
          <w:bCs/>
          <w:sz w:val="28"/>
          <w:szCs w:val="28"/>
        </w:rPr>
        <w:t>Stanovisko komise</w:t>
      </w:r>
      <w:r w:rsidR="00DB2683">
        <w:rPr>
          <w:b/>
          <w:bCs/>
          <w:sz w:val="28"/>
          <w:szCs w:val="28"/>
        </w:rPr>
        <w:t xml:space="preserve"> </w:t>
      </w:r>
      <w:r w:rsidR="00DB2683" w:rsidRPr="00BB7400">
        <w:rPr>
          <w:b/>
          <w:bCs/>
          <w:sz w:val="28"/>
          <w:szCs w:val="28"/>
        </w:rPr>
        <w:t xml:space="preserve">pro řízení ke jmenování profesorem </w:t>
      </w:r>
    </w:p>
    <w:p w14:paraId="6FB13978" w14:textId="67F3885B" w:rsidR="00E31B6E" w:rsidRDefault="00E31B6E" w:rsidP="00E31B6E">
      <w:pPr>
        <w:spacing w:line="360" w:lineRule="auto"/>
        <w:rPr>
          <w:sz w:val="24"/>
          <w:szCs w:val="24"/>
        </w:rPr>
      </w:pPr>
      <w:r w:rsidRPr="00ED44D1">
        <w:rPr>
          <w:b/>
          <w:bCs/>
          <w:sz w:val="24"/>
          <w:szCs w:val="24"/>
        </w:rPr>
        <w:t>k návrhu na jmenování uchazeče: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7400">
        <w:rPr>
          <w:sz w:val="24"/>
          <w:szCs w:val="24"/>
        </w:rPr>
        <w:t xml:space="preserve">doc. </w:t>
      </w:r>
      <w:r w:rsidR="00E47943">
        <w:rPr>
          <w:sz w:val="24"/>
          <w:szCs w:val="24"/>
        </w:rPr>
        <w:t>PaedDr. PhDr. Jiří Dostál</w:t>
      </w:r>
      <w:r w:rsidRPr="00BB7400">
        <w:rPr>
          <w:sz w:val="24"/>
          <w:szCs w:val="24"/>
        </w:rPr>
        <w:t>, Ph.D.</w:t>
      </w:r>
    </w:p>
    <w:p w14:paraId="1938F288" w14:textId="3E1675BD" w:rsidR="00E31B6E" w:rsidRDefault="00E31B6E" w:rsidP="00E31B6E">
      <w:pPr>
        <w:spacing w:line="360" w:lineRule="auto"/>
        <w:rPr>
          <w:sz w:val="24"/>
          <w:szCs w:val="24"/>
        </w:rPr>
      </w:pPr>
      <w:r w:rsidRPr="00ED44D1">
        <w:rPr>
          <w:b/>
          <w:bCs/>
          <w:sz w:val="24"/>
          <w:szCs w:val="24"/>
        </w:rPr>
        <w:t>profesorem pro obor: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Pedagogika</w:t>
      </w:r>
    </w:p>
    <w:p w14:paraId="7EAFAE8B" w14:textId="43499415" w:rsidR="00E31B6E" w:rsidRPr="00ED44D1" w:rsidRDefault="00E31B6E" w:rsidP="00E31B6E">
      <w:pPr>
        <w:spacing w:line="360" w:lineRule="auto"/>
        <w:rPr>
          <w:b/>
          <w:bCs/>
          <w:sz w:val="24"/>
          <w:szCs w:val="24"/>
        </w:rPr>
      </w:pPr>
      <w:r w:rsidRPr="00ED44D1">
        <w:rPr>
          <w:b/>
          <w:bCs/>
          <w:sz w:val="24"/>
          <w:szCs w:val="24"/>
        </w:rPr>
        <w:t>Složení komise:</w:t>
      </w:r>
    </w:p>
    <w:p w14:paraId="78C2C3B1" w14:textId="251D36D1" w:rsidR="00E31B6E" w:rsidRDefault="00E31B6E" w:rsidP="00E31B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 w:rsidR="00203149">
        <w:rPr>
          <w:sz w:val="24"/>
          <w:szCs w:val="24"/>
        </w:rPr>
        <w:tab/>
      </w:r>
      <w:r w:rsidR="00600416">
        <w:rPr>
          <w:sz w:val="24"/>
          <w:szCs w:val="24"/>
        </w:rPr>
        <w:t xml:space="preserve">prof. PhDr. Martin Bílek, Ph.D., PedF Univerzity Karlovy </w:t>
      </w:r>
    </w:p>
    <w:p w14:paraId="2C88AB32" w14:textId="1A8D88B4" w:rsidR="00600416" w:rsidRDefault="00E31B6E" w:rsidP="00E31B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členové:</w:t>
      </w:r>
      <w:r w:rsidR="00203149">
        <w:rPr>
          <w:sz w:val="24"/>
          <w:szCs w:val="24"/>
        </w:rPr>
        <w:tab/>
      </w:r>
      <w:r w:rsidR="00600416">
        <w:rPr>
          <w:sz w:val="24"/>
          <w:szCs w:val="24"/>
        </w:rPr>
        <w:t>prof. PhDr. Helena Grecmanová, Ph.D., FF Univerzity Palackého v Olomouci</w:t>
      </w:r>
    </w:p>
    <w:p w14:paraId="67F96B3E" w14:textId="77777777" w:rsidR="001E4866" w:rsidRDefault="001E4866" w:rsidP="001E4866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Ing. Alena Očkajová, Ph.D., FPV Univerzity Mateja Bela v Banské Bystrici</w:t>
      </w:r>
    </w:p>
    <w:p w14:paraId="0C6B7853" w14:textId="339390BB" w:rsidR="007F28C1" w:rsidRDefault="007F28C1" w:rsidP="00600416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PhDr. Mária Potočárová, Ph.D., PdF Univerzity Komenského v Bratislavě</w:t>
      </w:r>
    </w:p>
    <w:p w14:paraId="473C3F52" w14:textId="16A60571" w:rsidR="00E31B6E" w:rsidRDefault="00E31B6E" w:rsidP="00600416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7F28C1">
        <w:rPr>
          <w:sz w:val="24"/>
          <w:szCs w:val="24"/>
        </w:rPr>
        <w:t>RNDr. Pavel Tlustý</w:t>
      </w:r>
      <w:r>
        <w:rPr>
          <w:sz w:val="24"/>
          <w:szCs w:val="24"/>
        </w:rPr>
        <w:t xml:space="preserve">, CSc., </w:t>
      </w:r>
      <w:r w:rsidR="007F28C1">
        <w:rPr>
          <w:sz w:val="24"/>
          <w:szCs w:val="24"/>
        </w:rPr>
        <w:t>P</w:t>
      </w:r>
      <w:r>
        <w:rPr>
          <w:sz w:val="24"/>
          <w:szCs w:val="24"/>
        </w:rPr>
        <w:t xml:space="preserve">F </w:t>
      </w:r>
      <w:r w:rsidR="007F28C1">
        <w:rPr>
          <w:sz w:val="24"/>
          <w:szCs w:val="24"/>
        </w:rPr>
        <w:t>Jihočeské u</w:t>
      </w:r>
      <w:r>
        <w:rPr>
          <w:sz w:val="24"/>
          <w:szCs w:val="24"/>
        </w:rPr>
        <w:t xml:space="preserve">niverzity </w:t>
      </w:r>
      <w:r w:rsidR="007F28C1">
        <w:rPr>
          <w:sz w:val="24"/>
          <w:szCs w:val="24"/>
        </w:rPr>
        <w:t>v Českých Budějovicích</w:t>
      </w:r>
    </w:p>
    <w:p w14:paraId="6DE78DF0" w14:textId="2CA4ABA8" w:rsidR="00ED44D1" w:rsidRDefault="00ED44D1" w:rsidP="0070310E">
      <w:pPr>
        <w:spacing w:line="360" w:lineRule="auto"/>
        <w:rPr>
          <w:b/>
          <w:bCs/>
          <w:sz w:val="24"/>
          <w:szCs w:val="24"/>
        </w:rPr>
      </w:pPr>
      <w:r w:rsidRPr="00275F29">
        <w:rPr>
          <w:b/>
          <w:bCs/>
          <w:sz w:val="24"/>
          <w:szCs w:val="24"/>
        </w:rPr>
        <w:t>Stanovisko komise</w:t>
      </w:r>
      <w:r w:rsidR="00275F29" w:rsidRPr="00275F29">
        <w:rPr>
          <w:b/>
          <w:bCs/>
          <w:sz w:val="24"/>
          <w:szCs w:val="24"/>
        </w:rPr>
        <w:t>:</w:t>
      </w:r>
    </w:p>
    <w:p w14:paraId="48F5A7CF" w14:textId="7C510CF1" w:rsidR="005705DE" w:rsidRDefault="00C03899" w:rsidP="005705D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 posuzování návrhu pro jmenování profesorem včetně všech poskytnutých podkladů vycházela komise ze Zákona o vysokých školách č. 111/1998 Sb., </w:t>
      </w:r>
      <w:r w:rsidR="002C4401">
        <w:rPr>
          <w:sz w:val="23"/>
          <w:szCs w:val="23"/>
        </w:rPr>
        <w:t xml:space="preserve">z </w:t>
      </w:r>
      <w:r w:rsidRPr="005705DE">
        <w:rPr>
          <w:sz w:val="23"/>
          <w:szCs w:val="23"/>
        </w:rPr>
        <w:t>předpis</w:t>
      </w:r>
      <w:r w:rsidR="002C4401">
        <w:rPr>
          <w:sz w:val="23"/>
          <w:szCs w:val="23"/>
        </w:rPr>
        <w:t>u</w:t>
      </w:r>
      <w:r w:rsidRPr="005705DE">
        <w:rPr>
          <w:sz w:val="23"/>
          <w:szCs w:val="23"/>
        </w:rPr>
        <w:t xml:space="preserve"> UP Řád habilitačního řízení a řízení ke jmenování profesorem ze dne 1. 3. 2017, </w:t>
      </w:r>
      <w:r w:rsidR="002C4401">
        <w:rPr>
          <w:sz w:val="23"/>
          <w:szCs w:val="23"/>
        </w:rPr>
        <w:t xml:space="preserve">z </w:t>
      </w:r>
      <w:r w:rsidRPr="005705DE">
        <w:rPr>
          <w:sz w:val="23"/>
          <w:szCs w:val="23"/>
        </w:rPr>
        <w:t>předpis</w:t>
      </w:r>
      <w:r w:rsidR="002C4401">
        <w:rPr>
          <w:sz w:val="23"/>
          <w:szCs w:val="23"/>
        </w:rPr>
        <w:t>u</w:t>
      </w:r>
      <w:r w:rsidRPr="005705DE">
        <w:rPr>
          <w:sz w:val="23"/>
          <w:szCs w:val="23"/>
        </w:rPr>
        <w:t xml:space="preserve"> UP Řád přezkumné komise a </w:t>
      </w:r>
      <w:r w:rsidR="002C4401">
        <w:rPr>
          <w:sz w:val="23"/>
          <w:szCs w:val="23"/>
        </w:rPr>
        <w:t xml:space="preserve">z </w:t>
      </w:r>
      <w:r w:rsidRPr="005705DE">
        <w:rPr>
          <w:sz w:val="23"/>
          <w:szCs w:val="23"/>
        </w:rPr>
        <w:t>norm</w:t>
      </w:r>
      <w:r w:rsidR="002C4401">
        <w:rPr>
          <w:sz w:val="23"/>
          <w:szCs w:val="23"/>
        </w:rPr>
        <w:t>y</w:t>
      </w:r>
      <w:r w:rsidRPr="005705DE">
        <w:rPr>
          <w:sz w:val="23"/>
          <w:szCs w:val="23"/>
        </w:rPr>
        <w:t xml:space="preserve"> UP Kritéria, požadavky a náležitosti pro habilitační řízení a řízení ke jmenování profesorem na UP v Olomouc.</w:t>
      </w:r>
      <w:r w:rsidR="005705DE">
        <w:rPr>
          <w:sz w:val="23"/>
          <w:szCs w:val="23"/>
        </w:rPr>
        <w:t xml:space="preserve"> </w:t>
      </w:r>
      <w:r>
        <w:rPr>
          <w:sz w:val="23"/>
          <w:szCs w:val="23"/>
        </w:rPr>
        <w:t>Komise se seznámila s podklady dokumentujícími pedagogickou, výzkumnou a publikační činnost uchazeče</w:t>
      </w:r>
      <w:r w:rsidR="00E91BFB">
        <w:rPr>
          <w:sz w:val="23"/>
          <w:szCs w:val="23"/>
        </w:rPr>
        <w:t>,</w:t>
      </w:r>
      <w:r>
        <w:rPr>
          <w:sz w:val="23"/>
          <w:szCs w:val="23"/>
        </w:rPr>
        <w:t xml:space="preserve"> a také s jeho působením v mezinárodním kontextu. Přihlédla také k doporučujícím dopisům, které zaslali následující odborníci: </w:t>
      </w:r>
    </w:p>
    <w:p w14:paraId="60E603D5" w14:textId="440F635E" w:rsidR="005705DE" w:rsidRDefault="00C03899" w:rsidP="00E32C78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 w:rsidRPr="005705DE">
        <w:rPr>
          <w:sz w:val="23"/>
          <w:szCs w:val="23"/>
        </w:rPr>
        <w:t xml:space="preserve">prof. </w:t>
      </w:r>
      <w:r w:rsidR="005705DE" w:rsidRPr="005705DE">
        <w:rPr>
          <w:sz w:val="23"/>
          <w:szCs w:val="23"/>
        </w:rPr>
        <w:t>PaedDr. Jarmila Honzíková, Ph.D., PeF Západočeské univerzity v</w:t>
      </w:r>
      <w:r w:rsidR="005705DE">
        <w:rPr>
          <w:sz w:val="23"/>
          <w:szCs w:val="23"/>
        </w:rPr>
        <w:t> </w:t>
      </w:r>
      <w:r w:rsidR="005705DE" w:rsidRPr="005705DE">
        <w:rPr>
          <w:sz w:val="23"/>
          <w:szCs w:val="23"/>
        </w:rPr>
        <w:t>Plzni</w:t>
      </w:r>
    </w:p>
    <w:p w14:paraId="39A1326D" w14:textId="5A17A4C1" w:rsidR="005705DE" w:rsidRDefault="005705DE" w:rsidP="00E32C78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prof. dr. hab. Henryk Noga, Pedagogická univerzita v Krakově</w:t>
      </w:r>
    </w:p>
    <w:p w14:paraId="6D3C3CE7" w14:textId="0D353B57" w:rsidR="005705DE" w:rsidRDefault="005705DE" w:rsidP="00C04D40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 w:rsidRPr="005705DE">
        <w:rPr>
          <w:sz w:val="23"/>
          <w:szCs w:val="23"/>
        </w:rPr>
        <w:t>prof. PhDr. Mária Kožuchová, CSc., PdF Univerzity Komenského v</w:t>
      </w:r>
      <w:r>
        <w:rPr>
          <w:sz w:val="23"/>
          <w:szCs w:val="23"/>
        </w:rPr>
        <w:t> </w:t>
      </w:r>
      <w:r w:rsidRPr="005705DE">
        <w:rPr>
          <w:sz w:val="23"/>
          <w:szCs w:val="23"/>
        </w:rPr>
        <w:t>Bratislavě</w:t>
      </w:r>
    </w:p>
    <w:p w14:paraId="38FBBF81" w14:textId="4B54789B" w:rsidR="005705DE" w:rsidRDefault="00C03899" w:rsidP="00C04D40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 w:rsidRPr="005705DE">
        <w:rPr>
          <w:sz w:val="23"/>
          <w:szCs w:val="23"/>
        </w:rPr>
        <w:t xml:space="preserve">prof. </w:t>
      </w:r>
      <w:r w:rsidR="005705DE">
        <w:rPr>
          <w:sz w:val="23"/>
          <w:szCs w:val="23"/>
        </w:rPr>
        <w:t>Ing. Tomáš Kozík, DrSc., Dr.h.c., PdF Univerzity Ko</w:t>
      </w:r>
      <w:r w:rsidR="00197E5C">
        <w:rPr>
          <w:sz w:val="23"/>
          <w:szCs w:val="23"/>
        </w:rPr>
        <w:t>n</w:t>
      </w:r>
      <w:r w:rsidR="005705DE">
        <w:rPr>
          <w:sz w:val="23"/>
          <w:szCs w:val="23"/>
        </w:rPr>
        <w:t>štantína Filozofa v Nitře</w:t>
      </w:r>
    </w:p>
    <w:p w14:paraId="7A544B0C" w14:textId="030AE395" w:rsidR="00C03899" w:rsidRDefault="005705DE" w:rsidP="00C04D40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prof. PaedDr. Milan Ďuriš, CSc., FPV Univerzity Mateja Bela v Banské Bystrici</w:t>
      </w:r>
    </w:p>
    <w:p w14:paraId="758640E9" w14:textId="6015CCE5" w:rsidR="005705DE" w:rsidRPr="005705DE" w:rsidRDefault="005705DE" w:rsidP="00C04D40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prof. Ing. Veronika Stoffová, CSc., PdF Trnavské univerzity v Trnavě</w:t>
      </w:r>
    </w:p>
    <w:p w14:paraId="0CBDB661" w14:textId="77777777" w:rsidR="002C4401" w:rsidRDefault="005705DE" w:rsidP="002C4401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Jmenovaní</w:t>
      </w:r>
      <w:r w:rsidR="00C03899">
        <w:rPr>
          <w:sz w:val="23"/>
          <w:szCs w:val="23"/>
        </w:rPr>
        <w:t xml:space="preserve"> odborníci zhodnotili kladně dosavadní vědeckou, odbornou i popularizační činnost doc. </w:t>
      </w:r>
      <w:r>
        <w:rPr>
          <w:sz w:val="23"/>
          <w:szCs w:val="23"/>
        </w:rPr>
        <w:t>Dostála</w:t>
      </w:r>
      <w:r w:rsidR="00C03899">
        <w:rPr>
          <w:sz w:val="23"/>
          <w:szCs w:val="23"/>
        </w:rPr>
        <w:t>, včetně jeho přínosu</w:t>
      </w:r>
      <w:r w:rsidR="002C4401">
        <w:rPr>
          <w:sz w:val="23"/>
          <w:szCs w:val="23"/>
        </w:rPr>
        <w:t xml:space="preserve"> k rozvoji pedagogických věd, v jeho případě zejména k rozvoji všeobecného technického a technologického vzdělávání.</w:t>
      </w:r>
    </w:p>
    <w:p w14:paraId="796ACA13" w14:textId="77777777" w:rsidR="006010CD" w:rsidRDefault="006010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916D044" w14:textId="2EF1482E" w:rsidR="00C03899" w:rsidRDefault="002C4401" w:rsidP="002C4401">
      <w:pPr>
        <w:spacing w:line="360" w:lineRule="auto"/>
        <w:rPr>
          <w:b/>
          <w:bCs/>
          <w:sz w:val="24"/>
          <w:szCs w:val="24"/>
        </w:rPr>
      </w:pPr>
      <w:r w:rsidRPr="002C4401">
        <w:rPr>
          <w:b/>
          <w:bCs/>
          <w:sz w:val="24"/>
          <w:szCs w:val="24"/>
        </w:rPr>
        <w:lastRenderedPageBreak/>
        <w:t xml:space="preserve">Vzdělání a pracovní zkušenosti </w:t>
      </w:r>
    </w:p>
    <w:p w14:paraId="4FDE0AA3" w14:textId="3CE4E9FF" w:rsidR="00C719ED" w:rsidRDefault="002C4401" w:rsidP="00C719ED">
      <w:pPr>
        <w:spacing w:line="360" w:lineRule="auto"/>
        <w:jc w:val="both"/>
        <w:rPr>
          <w:sz w:val="24"/>
          <w:szCs w:val="24"/>
        </w:rPr>
      </w:pPr>
      <w:r w:rsidRPr="00E7754F">
        <w:rPr>
          <w:sz w:val="24"/>
          <w:szCs w:val="24"/>
        </w:rPr>
        <w:t xml:space="preserve">Doc. Dostál absolvoval v r. 2003 magisterské studium oboru </w:t>
      </w:r>
      <w:r w:rsidR="00E7754F" w:rsidRPr="00E7754F">
        <w:rPr>
          <w:sz w:val="24"/>
          <w:szCs w:val="24"/>
        </w:rPr>
        <w:t>Učitelství technické a informační výchovy a přírodopis a pěstitelství pro základní školy (Mgr.)</w:t>
      </w:r>
      <w:r w:rsidR="0023751E">
        <w:rPr>
          <w:sz w:val="24"/>
          <w:szCs w:val="24"/>
        </w:rPr>
        <w:t xml:space="preserve"> na PedF UPOL</w:t>
      </w:r>
      <w:r w:rsidR="00E7754F" w:rsidRPr="00E7754F">
        <w:rPr>
          <w:sz w:val="24"/>
          <w:szCs w:val="24"/>
        </w:rPr>
        <w:t>, ve stejném roce a stejném oboru absolvoval i rigorózní řízení (PhDr.).</w:t>
      </w:r>
      <w:r w:rsidRPr="00E7754F">
        <w:rPr>
          <w:sz w:val="24"/>
          <w:szCs w:val="24"/>
        </w:rPr>
        <w:t xml:space="preserve"> </w:t>
      </w:r>
      <w:r w:rsidR="00E7754F" w:rsidRPr="00E7754F">
        <w:rPr>
          <w:sz w:val="24"/>
          <w:szCs w:val="24"/>
        </w:rPr>
        <w:t xml:space="preserve">V roce 2005 získal také titul PaedDr. na Pedagogické fakultě Univerzity Konštantína Filozofa v Nitře v oboru Učitelství se zaměřením na technické předměty pro střední školy (PaedDr.). </w:t>
      </w:r>
      <w:r w:rsidRPr="00E7754F">
        <w:rPr>
          <w:sz w:val="24"/>
          <w:szCs w:val="24"/>
        </w:rPr>
        <w:t>Doktorské studium absolvoval v</w:t>
      </w:r>
      <w:r w:rsidR="00E7754F" w:rsidRPr="00E7754F">
        <w:rPr>
          <w:sz w:val="24"/>
          <w:szCs w:val="24"/>
        </w:rPr>
        <w:t xml:space="preserve"> roce 2006 v oboru Pedagogika </w:t>
      </w:r>
      <w:r w:rsidRPr="00E7754F">
        <w:rPr>
          <w:sz w:val="24"/>
          <w:szCs w:val="24"/>
        </w:rPr>
        <w:t xml:space="preserve">na Pedagogické fakultě </w:t>
      </w:r>
      <w:r w:rsidR="00E7754F" w:rsidRPr="00E7754F">
        <w:rPr>
          <w:sz w:val="24"/>
          <w:szCs w:val="24"/>
        </w:rPr>
        <w:t xml:space="preserve">Univerzity Palackého v Olomouci (Ph.D.) </w:t>
      </w:r>
      <w:r w:rsidRPr="00E7754F">
        <w:rPr>
          <w:sz w:val="24"/>
          <w:szCs w:val="24"/>
        </w:rPr>
        <w:t xml:space="preserve">a habilitační práci obhájil </w:t>
      </w:r>
      <w:r w:rsidR="00E7754F" w:rsidRPr="00E7754F">
        <w:rPr>
          <w:sz w:val="24"/>
          <w:szCs w:val="24"/>
        </w:rPr>
        <w:t xml:space="preserve">také v oboru Pedagogika </w:t>
      </w:r>
      <w:r w:rsidR="0023751E">
        <w:rPr>
          <w:sz w:val="24"/>
          <w:szCs w:val="24"/>
        </w:rPr>
        <w:t>tamtéž</w:t>
      </w:r>
      <w:r w:rsidRPr="00E7754F">
        <w:rPr>
          <w:sz w:val="24"/>
          <w:szCs w:val="24"/>
        </w:rPr>
        <w:t xml:space="preserve"> v roce 201</w:t>
      </w:r>
      <w:r w:rsidR="00E7754F" w:rsidRPr="00E7754F">
        <w:rPr>
          <w:sz w:val="24"/>
          <w:szCs w:val="24"/>
        </w:rPr>
        <w:t>5</w:t>
      </w:r>
      <w:r w:rsidRPr="00E7754F">
        <w:rPr>
          <w:sz w:val="24"/>
          <w:szCs w:val="24"/>
        </w:rPr>
        <w:t>, kdy byl také jmenován docentem</w:t>
      </w:r>
      <w:r w:rsidR="00E7754F" w:rsidRPr="00E7754F">
        <w:rPr>
          <w:sz w:val="24"/>
          <w:szCs w:val="24"/>
        </w:rPr>
        <w:t xml:space="preserve"> (doc.)</w:t>
      </w:r>
      <w:r w:rsidRPr="00E7754F">
        <w:rPr>
          <w:sz w:val="24"/>
          <w:szCs w:val="24"/>
        </w:rPr>
        <w:t xml:space="preserve">. </w:t>
      </w:r>
      <w:r w:rsidR="00E7754F" w:rsidRPr="00E7754F">
        <w:rPr>
          <w:sz w:val="24"/>
          <w:szCs w:val="24"/>
        </w:rPr>
        <w:t xml:space="preserve">V roce </w:t>
      </w:r>
      <w:r w:rsidRPr="00E7754F">
        <w:rPr>
          <w:sz w:val="24"/>
          <w:szCs w:val="24"/>
        </w:rPr>
        <w:t xml:space="preserve">2007 </w:t>
      </w:r>
      <w:r w:rsidR="00E7754F" w:rsidRPr="00E7754F">
        <w:rPr>
          <w:sz w:val="24"/>
          <w:szCs w:val="24"/>
        </w:rPr>
        <w:t xml:space="preserve">absolvoval v </w:t>
      </w:r>
      <w:r w:rsidRPr="00E7754F">
        <w:rPr>
          <w:sz w:val="24"/>
          <w:szCs w:val="24"/>
        </w:rPr>
        <w:t>Národní</w:t>
      </w:r>
      <w:r w:rsidR="00E7754F" w:rsidRPr="00E7754F">
        <w:rPr>
          <w:sz w:val="24"/>
          <w:szCs w:val="24"/>
        </w:rPr>
        <w:t>m</w:t>
      </w:r>
      <w:r w:rsidRPr="00E7754F">
        <w:rPr>
          <w:sz w:val="24"/>
          <w:szCs w:val="24"/>
        </w:rPr>
        <w:t xml:space="preserve"> centru distančního vzdělávání v</w:t>
      </w:r>
      <w:r w:rsidR="00E7754F" w:rsidRPr="00E7754F">
        <w:rPr>
          <w:sz w:val="24"/>
          <w:szCs w:val="24"/>
        </w:rPr>
        <w:t> </w:t>
      </w:r>
      <w:r w:rsidRPr="00E7754F">
        <w:rPr>
          <w:sz w:val="24"/>
          <w:szCs w:val="24"/>
        </w:rPr>
        <w:t>Praze</w:t>
      </w:r>
      <w:r w:rsidR="00E7754F" w:rsidRPr="00E7754F">
        <w:rPr>
          <w:sz w:val="24"/>
          <w:szCs w:val="24"/>
        </w:rPr>
        <w:t xml:space="preserve"> </w:t>
      </w:r>
      <w:r w:rsidRPr="00E7754F">
        <w:rPr>
          <w:sz w:val="24"/>
          <w:szCs w:val="24"/>
        </w:rPr>
        <w:t>Studium pro manažery a tutory distančních vzdělávacích kurzů a autory distančních studijních opor</w:t>
      </w:r>
      <w:r w:rsidR="00E7754F" w:rsidRPr="00E7754F">
        <w:rPr>
          <w:sz w:val="24"/>
          <w:szCs w:val="24"/>
        </w:rPr>
        <w:t>.</w:t>
      </w:r>
    </w:p>
    <w:p w14:paraId="4C1E6DB6" w14:textId="441F906D" w:rsidR="00C719ED" w:rsidRDefault="00DB2683" w:rsidP="00C719ED">
      <w:pPr>
        <w:spacing w:line="360" w:lineRule="auto"/>
        <w:jc w:val="both"/>
        <w:rPr>
          <w:sz w:val="24"/>
          <w:szCs w:val="24"/>
        </w:rPr>
      </w:pPr>
      <w:r w:rsidRPr="00BB7400">
        <w:rPr>
          <w:sz w:val="24"/>
          <w:szCs w:val="24"/>
        </w:rPr>
        <w:t xml:space="preserve">Na </w:t>
      </w:r>
      <w:r w:rsidR="00E7754F">
        <w:rPr>
          <w:sz w:val="24"/>
          <w:szCs w:val="24"/>
        </w:rPr>
        <w:t xml:space="preserve">Pedagogické </w:t>
      </w:r>
      <w:r w:rsidRPr="00BB7400">
        <w:rPr>
          <w:sz w:val="24"/>
          <w:szCs w:val="24"/>
        </w:rPr>
        <w:t>fakultě</w:t>
      </w:r>
      <w:r w:rsidR="00E7754F">
        <w:rPr>
          <w:sz w:val="24"/>
          <w:szCs w:val="24"/>
        </w:rPr>
        <w:t xml:space="preserve"> UPOL </w:t>
      </w:r>
      <w:r w:rsidRPr="00BB7400">
        <w:rPr>
          <w:sz w:val="24"/>
          <w:szCs w:val="24"/>
        </w:rPr>
        <w:t>pracuje</w:t>
      </w:r>
      <w:r w:rsidR="00C719ED">
        <w:rPr>
          <w:sz w:val="24"/>
          <w:szCs w:val="24"/>
        </w:rPr>
        <w:t xml:space="preserve"> od roku 2007</w:t>
      </w:r>
      <w:r w:rsidRPr="00BB7400">
        <w:rPr>
          <w:sz w:val="24"/>
          <w:szCs w:val="24"/>
        </w:rPr>
        <w:t xml:space="preserve"> na Katedře </w:t>
      </w:r>
      <w:r w:rsidR="00C719ED">
        <w:rPr>
          <w:sz w:val="24"/>
          <w:szCs w:val="24"/>
        </w:rPr>
        <w:t>technické a informační výchovy jako odborný asistent a docent, od roku 2016 v pozici vedoucího katedry. Předchozí pracovní zkušenosti nabyl za působení v pozicích lektora, odborného asistenta a vedoucího Ústavu informatiky Moravské vysoké školy v Olomouci (2004</w:t>
      </w:r>
      <w:r w:rsidR="00E91BFB">
        <w:rPr>
          <w:sz w:val="24"/>
          <w:szCs w:val="24"/>
        </w:rPr>
        <w:t>-</w:t>
      </w:r>
      <w:r w:rsidR="00C719ED">
        <w:rPr>
          <w:sz w:val="24"/>
          <w:szCs w:val="24"/>
        </w:rPr>
        <w:t>2010).</w:t>
      </w:r>
    </w:p>
    <w:p w14:paraId="7B5F48F8" w14:textId="4421B9BC" w:rsidR="00275F29" w:rsidRPr="00BB7400" w:rsidRDefault="00562B9C" w:rsidP="00ED44D1">
      <w:pPr>
        <w:spacing w:line="360" w:lineRule="auto"/>
        <w:rPr>
          <w:b/>
          <w:bCs/>
          <w:sz w:val="24"/>
          <w:szCs w:val="24"/>
        </w:rPr>
      </w:pPr>
      <w:r w:rsidRPr="00BB7400">
        <w:rPr>
          <w:b/>
          <w:bCs/>
          <w:sz w:val="24"/>
          <w:szCs w:val="24"/>
        </w:rPr>
        <w:t>Zhodnocení p</w:t>
      </w:r>
      <w:r w:rsidR="00275F29" w:rsidRPr="00BB7400">
        <w:rPr>
          <w:b/>
          <w:bCs/>
          <w:sz w:val="24"/>
          <w:szCs w:val="24"/>
        </w:rPr>
        <w:t>edagogick</w:t>
      </w:r>
      <w:r w:rsidRPr="00BB7400">
        <w:rPr>
          <w:b/>
          <w:bCs/>
          <w:sz w:val="24"/>
          <w:szCs w:val="24"/>
        </w:rPr>
        <w:t>é</w:t>
      </w:r>
      <w:r w:rsidR="00275F29" w:rsidRPr="00BB7400">
        <w:rPr>
          <w:b/>
          <w:bCs/>
          <w:sz w:val="24"/>
          <w:szCs w:val="24"/>
        </w:rPr>
        <w:t xml:space="preserve"> činnost</w:t>
      </w:r>
      <w:r w:rsidRPr="00BB7400">
        <w:rPr>
          <w:b/>
          <w:bCs/>
          <w:sz w:val="24"/>
          <w:szCs w:val="24"/>
        </w:rPr>
        <w:t>i</w:t>
      </w:r>
      <w:r w:rsidR="00275F29" w:rsidRPr="00BB7400">
        <w:rPr>
          <w:b/>
          <w:bCs/>
          <w:sz w:val="24"/>
          <w:szCs w:val="24"/>
        </w:rPr>
        <w:t xml:space="preserve"> uchazeče</w:t>
      </w:r>
    </w:p>
    <w:p w14:paraId="2A6B3AF6" w14:textId="32EA01DE" w:rsidR="003E76E3" w:rsidRPr="003E76E3" w:rsidRDefault="00B2293C" w:rsidP="003E76E3">
      <w:pPr>
        <w:spacing w:line="360" w:lineRule="auto"/>
        <w:jc w:val="both"/>
        <w:rPr>
          <w:sz w:val="24"/>
          <w:szCs w:val="24"/>
        </w:rPr>
      </w:pPr>
      <w:r w:rsidRPr="00B2293C">
        <w:rPr>
          <w:sz w:val="24"/>
          <w:szCs w:val="24"/>
        </w:rPr>
        <w:t xml:space="preserve">Pedagogickou činnost na vysoké škole zahájil doc. </w:t>
      </w:r>
      <w:r>
        <w:rPr>
          <w:sz w:val="24"/>
          <w:szCs w:val="24"/>
        </w:rPr>
        <w:t xml:space="preserve">Dostál </w:t>
      </w:r>
      <w:r w:rsidRPr="00B2293C">
        <w:rPr>
          <w:sz w:val="24"/>
          <w:szCs w:val="24"/>
        </w:rPr>
        <w:t xml:space="preserve">již v období doktorského studia na </w:t>
      </w:r>
      <w:r>
        <w:rPr>
          <w:sz w:val="24"/>
          <w:szCs w:val="24"/>
        </w:rPr>
        <w:t xml:space="preserve">MVŠO, kde </w:t>
      </w:r>
      <w:r w:rsidRPr="00B2293C">
        <w:rPr>
          <w:sz w:val="24"/>
          <w:szCs w:val="24"/>
        </w:rPr>
        <w:t xml:space="preserve">působil </w:t>
      </w:r>
      <w:r>
        <w:rPr>
          <w:sz w:val="24"/>
          <w:szCs w:val="24"/>
        </w:rPr>
        <w:t xml:space="preserve">před nástupem na Pedagogickou fakultu UPOL na Katedru technické a informační výchovy v roce 2007. </w:t>
      </w:r>
      <w:r w:rsidRPr="00B2293C">
        <w:rPr>
          <w:sz w:val="24"/>
          <w:szCs w:val="24"/>
        </w:rPr>
        <w:t xml:space="preserve">Od té doby se </w:t>
      </w:r>
      <w:r>
        <w:rPr>
          <w:sz w:val="24"/>
          <w:szCs w:val="24"/>
        </w:rPr>
        <w:t xml:space="preserve">postupně zapojil do pedagogické činnosti na </w:t>
      </w:r>
      <w:r w:rsidRPr="00B2293C">
        <w:rPr>
          <w:sz w:val="24"/>
          <w:szCs w:val="24"/>
        </w:rPr>
        <w:t>všech úrovní</w:t>
      </w:r>
      <w:r>
        <w:rPr>
          <w:sz w:val="24"/>
          <w:szCs w:val="24"/>
        </w:rPr>
        <w:t>ch</w:t>
      </w:r>
      <w:r w:rsidRPr="00B2293C">
        <w:rPr>
          <w:sz w:val="24"/>
          <w:szCs w:val="24"/>
        </w:rPr>
        <w:t xml:space="preserve"> vysokoškolského studia, o čemž svědčí nejen </w:t>
      </w:r>
      <w:r w:rsidR="00E91BFB">
        <w:rPr>
          <w:sz w:val="24"/>
          <w:szCs w:val="24"/>
        </w:rPr>
        <w:t xml:space="preserve">vytvořené </w:t>
      </w:r>
      <w:r w:rsidRPr="00B2293C">
        <w:rPr>
          <w:sz w:val="24"/>
          <w:szCs w:val="24"/>
        </w:rPr>
        <w:t>studijní texty (celkem 1</w:t>
      </w:r>
      <w:r>
        <w:rPr>
          <w:sz w:val="24"/>
          <w:szCs w:val="24"/>
        </w:rPr>
        <w:t>9 tištěných a 14 elektronických studijních opor)</w:t>
      </w:r>
      <w:r w:rsidRPr="00B2293C">
        <w:rPr>
          <w:sz w:val="24"/>
          <w:szCs w:val="24"/>
        </w:rPr>
        <w:t xml:space="preserve">, ale zejména </w:t>
      </w:r>
      <w:r>
        <w:rPr>
          <w:sz w:val="24"/>
          <w:szCs w:val="24"/>
        </w:rPr>
        <w:t xml:space="preserve">velmi obsáhlý </w:t>
      </w:r>
      <w:r w:rsidRPr="00B2293C">
        <w:rPr>
          <w:sz w:val="24"/>
          <w:szCs w:val="24"/>
        </w:rPr>
        <w:t>přehled vyučovaných a garantovaných předmětů</w:t>
      </w:r>
      <w:r>
        <w:rPr>
          <w:sz w:val="24"/>
          <w:szCs w:val="24"/>
        </w:rPr>
        <w:t xml:space="preserve"> a </w:t>
      </w:r>
      <w:r w:rsidRPr="00B2293C">
        <w:rPr>
          <w:sz w:val="24"/>
          <w:szCs w:val="24"/>
        </w:rPr>
        <w:t xml:space="preserve">počty ukončených závěrečných kvalifikačních prací v bakalářském i magisterském studiu (celkem </w:t>
      </w:r>
      <w:r>
        <w:rPr>
          <w:sz w:val="24"/>
          <w:szCs w:val="24"/>
        </w:rPr>
        <w:t>8</w:t>
      </w:r>
      <w:r w:rsidR="008E180B">
        <w:rPr>
          <w:sz w:val="24"/>
          <w:szCs w:val="24"/>
        </w:rPr>
        <w:t>3</w:t>
      </w:r>
      <w:r>
        <w:rPr>
          <w:sz w:val="24"/>
          <w:szCs w:val="24"/>
        </w:rPr>
        <w:t xml:space="preserve"> bakalářských a diplomových </w:t>
      </w:r>
      <w:r w:rsidRPr="00B2293C">
        <w:rPr>
          <w:sz w:val="24"/>
          <w:szCs w:val="24"/>
        </w:rPr>
        <w:t>prací)</w:t>
      </w:r>
      <w:r w:rsidR="00DC6439">
        <w:rPr>
          <w:sz w:val="24"/>
          <w:szCs w:val="24"/>
        </w:rPr>
        <w:t>.  Působí také jako předseda a člen komisí pro závěrečné zkoušky v</w:t>
      </w:r>
      <w:r w:rsidR="003E76E3">
        <w:rPr>
          <w:sz w:val="24"/>
          <w:szCs w:val="24"/>
        </w:rPr>
        <w:t> bakalářských (</w:t>
      </w:r>
      <w:r w:rsidR="003E76E3" w:rsidRPr="003E76E3">
        <w:rPr>
          <w:sz w:val="24"/>
          <w:szCs w:val="24"/>
        </w:rPr>
        <w:t xml:space="preserve">Technika a praktické činnosti se zaměřením na vzdělávání, Informační technologie se zaměřením na vzdělávání, Základy technických věd a informačních technologií pro vzdělávání, Informační výchova se zaměřením na vzdělávání a Učitelství praktického vyučování a odborného výcviku), </w:t>
      </w:r>
      <w:r w:rsidR="003E76E3">
        <w:rPr>
          <w:sz w:val="24"/>
          <w:szCs w:val="24"/>
        </w:rPr>
        <w:t xml:space="preserve">v navazujících magisterských </w:t>
      </w:r>
      <w:r w:rsidR="00DC6439">
        <w:rPr>
          <w:sz w:val="24"/>
          <w:szCs w:val="24"/>
        </w:rPr>
        <w:t xml:space="preserve">programech </w:t>
      </w:r>
      <w:r w:rsidR="003E76E3">
        <w:rPr>
          <w:sz w:val="24"/>
          <w:szCs w:val="24"/>
        </w:rPr>
        <w:t>(U</w:t>
      </w:r>
      <w:r w:rsidR="003E76E3" w:rsidRPr="003E76E3">
        <w:rPr>
          <w:sz w:val="24"/>
          <w:szCs w:val="24"/>
        </w:rPr>
        <w:t xml:space="preserve">čitelství techniky pro střední školy a praktických činností pro 2. stupeň základních škol, Učitelství informatiky pro 2. stupeň základních škol a </w:t>
      </w:r>
      <w:r w:rsidR="003E76E3" w:rsidRPr="003E76E3">
        <w:rPr>
          <w:sz w:val="24"/>
          <w:szCs w:val="24"/>
        </w:rPr>
        <w:lastRenderedPageBreak/>
        <w:t>Učitelství technické a informační výchovy pro 2. stupeň základních škol) a v program</w:t>
      </w:r>
      <w:r w:rsidR="00E91BFB">
        <w:rPr>
          <w:sz w:val="24"/>
          <w:szCs w:val="24"/>
        </w:rPr>
        <w:t>ech</w:t>
      </w:r>
      <w:r w:rsidR="003E76E3" w:rsidRPr="003E76E3">
        <w:rPr>
          <w:sz w:val="24"/>
          <w:szCs w:val="24"/>
        </w:rPr>
        <w:t xml:space="preserve"> rozšiřujícího a navazujícího studia v rámci CŽV (Informatika pro SŠ</w:t>
      </w:r>
      <w:r w:rsidR="00E91BFB">
        <w:rPr>
          <w:sz w:val="24"/>
          <w:szCs w:val="24"/>
        </w:rPr>
        <w:t>, Koordinátor ICT</w:t>
      </w:r>
      <w:r w:rsidR="003E76E3" w:rsidRPr="003E76E3">
        <w:rPr>
          <w:sz w:val="24"/>
          <w:szCs w:val="24"/>
        </w:rPr>
        <w:t xml:space="preserve">). </w:t>
      </w:r>
    </w:p>
    <w:p w14:paraId="75E080F7" w14:textId="7523C1B1" w:rsidR="00B94FD5" w:rsidRDefault="003E76E3" w:rsidP="003E76E3">
      <w:pPr>
        <w:spacing w:line="360" w:lineRule="auto"/>
        <w:jc w:val="both"/>
        <w:rPr>
          <w:sz w:val="24"/>
          <w:szCs w:val="24"/>
        </w:rPr>
      </w:pPr>
      <w:r w:rsidRPr="003E76E3">
        <w:rPr>
          <w:sz w:val="24"/>
          <w:szCs w:val="24"/>
        </w:rPr>
        <w:t xml:space="preserve">Doc. Dostál vedl </w:t>
      </w:r>
      <w:r w:rsidR="00B94FD5">
        <w:rPr>
          <w:sz w:val="24"/>
          <w:szCs w:val="24"/>
        </w:rPr>
        <w:t xml:space="preserve">tři </w:t>
      </w:r>
      <w:r w:rsidR="00B2293C" w:rsidRPr="00B2293C">
        <w:rPr>
          <w:sz w:val="24"/>
          <w:szCs w:val="24"/>
        </w:rPr>
        <w:t>úspěšně obhájen</w:t>
      </w:r>
      <w:r w:rsidR="00B94FD5">
        <w:rPr>
          <w:sz w:val="24"/>
          <w:szCs w:val="24"/>
        </w:rPr>
        <w:t>é</w:t>
      </w:r>
      <w:r w:rsidR="00B2293C" w:rsidRPr="00B2293C">
        <w:rPr>
          <w:sz w:val="24"/>
          <w:szCs w:val="24"/>
        </w:rPr>
        <w:t xml:space="preserve"> d</w:t>
      </w:r>
      <w:r w:rsidR="00B94FD5">
        <w:rPr>
          <w:sz w:val="24"/>
          <w:szCs w:val="24"/>
        </w:rPr>
        <w:t xml:space="preserve">isertační </w:t>
      </w:r>
      <w:r w:rsidR="00B2293C" w:rsidRPr="00B2293C">
        <w:rPr>
          <w:sz w:val="24"/>
          <w:szCs w:val="24"/>
        </w:rPr>
        <w:t>pr</w:t>
      </w:r>
      <w:r w:rsidR="00B94FD5">
        <w:rPr>
          <w:sz w:val="24"/>
          <w:szCs w:val="24"/>
        </w:rPr>
        <w:t>á</w:t>
      </w:r>
      <w:r w:rsidR="00B2293C" w:rsidRPr="00B2293C">
        <w:rPr>
          <w:sz w:val="24"/>
          <w:szCs w:val="24"/>
        </w:rPr>
        <w:t>c</w:t>
      </w:r>
      <w:r w:rsidR="00B94FD5">
        <w:rPr>
          <w:sz w:val="24"/>
          <w:szCs w:val="24"/>
        </w:rPr>
        <w:t>e dokto</w:t>
      </w:r>
      <w:r w:rsidR="00B2293C" w:rsidRPr="00B2293C">
        <w:rPr>
          <w:sz w:val="24"/>
          <w:szCs w:val="24"/>
        </w:rPr>
        <w:t>randů, jichž byl školitelem</w:t>
      </w:r>
      <w:r w:rsidR="00B94FD5">
        <w:rPr>
          <w:sz w:val="24"/>
          <w:szCs w:val="24"/>
        </w:rPr>
        <w:t xml:space="preserve"> (v jednom případě v oboru Didaktika informatiky a ve dvou případech v oboru Education, kdy šlo o zahraniční doktorandy)</w:t>
      </w:r>
      <w:r w:rsidR="00B2293C" w:rsidRPr="00B2293C">
        <w:rPr>
          <w:sz w:val="24"/>
          <w:szCs w:val="24"/>
        </w:rPr>
        <w:t xml:space="preserve">. </w:t>
      </w:r>
      <w:r w:rsidR="00B94FD5">
        <w:rPr>
          <w:sz w:val="24"/>
          <w:szCs w:val="24"/>
        </w:rPr>
        <w:t xml:space="preserve">V současné době </w:t>
      </w:r>
      <w:r w:rsidR="00B2293C" w:rsidRPr="00B2293C">
        <w:rPr>
          <w:sz w:val="24"/>
          <w:szCs w:val="24"/>
        </w:rPr>
        <w:t xml:space="preserve">je školitelem </w:t>
      </w:r>
      <w:r w:rsidR="00B94FD5">
        <w:rPr>
          <w:sz w:val="24"/>
          <w:szCs w:val="24"/>
        </w:rPr>
        <w:t>dalších tří doktorandů v oboru Didaktika informatiky a digitálních technologií</w:t>
      </w:r>
      <w:r w:rsidR="003411D2">
        <w:rPr>
          <w:sz w:val="24"/>
          <w:szCs w:val="24"/>
        </w:rPr>
        <w:t xml:space="preserve">, z nichž jeden má </w:t>
      </w:r>
      <w:r w:rsidR="00E91BFB">
        <w:rPr>
          <w:sz w:val="24"/>
          <w:szCs w:val="24"/>
        </w:rPr>
        <w:t xml:space="preserve">aktuálně </w:t>
      </w:r>
      <w:r w:rsidR="003411D2">
        <w:rPr>
          <w:sz w:val="24"/>
          <w:szCs w:val="24"/>
        </w:rPr>
        <w:t>přerušené studium</w:t>
      </w:r>
      <w:r w:rsidR="00B94FD5">
        <w:rPr>
          <w:sz w:val="24"/>
          <w:szCs w:val="24"/>
        </w:rPr>
        <w:t xml:space="preserve">. </w:t>
      </w:r>
    </w:p>
    <w:p w14:paraId="51F24F64" w14:textId="4436F197" w:rsidR="00320889" w:rsidRDefault="00B2293C" w:rsidP="00320889">
      <w:pPr>
        <w:spacing w:line="360" w:lineRule="auto"/>
        <w:jc w:val="both"/>
        <w:rPr>
          <w:sz w:val="24"/>
          <w:szCs w:val="24"/>
        </w:rPr>
      </w:pPr>
      <w:r w:rsidRPr="00B2293C">
        <w:rPr>
          <w:sz w:val="24"/>
          <w:szCs w:val="24"/>
        </w:rPr>
        <w:t xml:space="preserve">Akademickou pedagogickou činnost </w:t>
      </w:r>
      <w:r w:rsidR="00B94FD5">
        <w:rPr>
          <w:sz w:val="24"/>
          <w:szCs w:val="24"/>
        </w:rPr>
        <w:t xml:space="preserve">dokladuje </w:t>
      </w:r>
      <w:r w:rsidRPr="00B2293C">
        <w:rPr>
          <w:sz w:val="24"/>
          <w:szCs w:val="24"/>
        </w:rPr>
        <w:t>i garantování studijní</w:t>
      </w:r>
      <w:r w:rsidR="00F652D9">
        <w:rPr>
          <w:sz w:val="24"/>
          <w:szCs w:val="24"/>
        </w:rPr>
        <w:t>c</w:t>
      </w:r>
      <w:r w:rsidRPr="00B2293C">
        <w:rPr>
          <w:sz w:val="24"/>
          <w:szCs w:val="24"/>
        </w:rPr>
        <w:t>h program</w:t>
      </w:r>
      <w:r w:rsidR="00F652D9">
        <w:rPr>
          <w:sz w:val="24"/>
          <w:szCs w:val="24"/>
        </w:rPr>
        <w:t xml:space="preserve">ů </w:t>
      </w:r>
      <w:r w:rsidR="00F652D9" w:rsidRPr="00F652D9">
        <w:rPr>
          <w:sz w:val="24"/>
          <w:szCs w:val="24"/>
        </w:rPr>
        <w:t>Technika a praktické činnosti se zaměřením na vzdělávání (Bc. – prezenční i kombinovaná forma) a Učitelství techniky pro střední školy a praktických činností pro 2. stupeň základních škol (Mgr. – prezenční i kombinovaná forma)</w:t>
      </w:r>
      <w:r w:rsidR="00F652D9">
        <w:rPr>
          <w:sz w:val="24"/>
          <w:szCs w:val="24"/>
        </w:rPr>
        <w:t xml:space="preserve"> </w:t>
      </w:r>
      <w:r w:rsidRPr="00B2293C">
        <w:rPr>
          <w:sz w:val="24"/>
          <w:szCs w:val="24"/>
        </w:rPr>
        <w:t xml:space="preserve">a řízení </w:t>
      </w:r>
      <w:r w:rsidR="00F652D9">
        <w:rPr>
          <w:sz w:val="24"/>
          <w:szCs w:val="24"/>
        </w:rPr>
        <w:t xml:space="preserve">Katedry </w:t>
      </w:r>
      <w:r w:rsidR="003861D9">
        <w:rPr>
          <w:sz w:val="24"/>
          <w:szCs w:val="24"/>
        </w:rPr>
        <w:t>technické a informační výchovy</w:t>
      </w:r>
      <w:r w:rsidRPr="00B2293C">
        <w:rPr>
          <w:sz w:val="24"/>
          <w:szCs w:val="24"/>
        </w:rPr>
        <w:t xml:space="preserve">. Na PdF UPOL </w:t>
      </w:r>
      <w:r w:rsidR="003861D9">
        <w:rPr>
          <w:sz w:val="24"/>
          <w:szCs w:val="24"/>
        </w:rPr>
        <w:t>a</w:t>
      </w:r>
      <w:r w:rsidR="003861D9" w:rsidRPr="003861D9">
        <w:rPr>
          <w:sz w:val="24"/>
          <w:szCs w:val="24"/>
        </w:rPr>
        <w:t xml:space="preserve">ktivně působil jako člen oborové rady doktorského studijního programu Didaktika informatiky a od roku 2020 je člen </w:t>
      </w:r>
      <w:r w:rsidR="0023751E">
        <w:rPr>
          <w:sz w:val="24"/>
          <w:szCs w:val="24"/>
        </w:rPr>
        <w:t xml:space="preserve">oborové rady </w:t>
      </w:r>
      <w:r w:rsidR="003861D9" w:rsidRPr="003861D9">
        <w:rPr>
          <w:sz w:val="24"/>
          <w:szCs w:val="24"/>
        </w:rPr>
        <w:t>doktorského studijního programu Didaktika informatiky a digitálních technologií. Členem oborových rad je také na Pedagogické fakultě Jihočeské univerzity v doktorském studijním programu Oborové didaktiky STEM předmětů a na Pedagogické fakultě Univerzity Komenského v Bratislavě v doktorském studijním programu Predškolská a elementárna pedagogika. V rámci doktorského studijního programu Didaktika informatiky a digitálních technologií ved</w:t>
      </w:r>
      <w:r w:rsidR="0023751E">
        <w:rPr>
          <w:sz w:val="24"/>
          <w:szCs w:val="24"/>
        </w:rPr>
        <w:t>e</w:t>
      </w:r>
      <w:r w:rsidR="003861D9" w:rsidRPr="003861D9">
        <w:rPr>
          <w:sz w:val="24"/>
          <w:szCs w:val="24"/>
        </w:rPr>
        <w:t xml:space="preserve"> v prezenční i kombinované formě výuk</w:t>
      </w:r>
      <w:r w:rsidR="0023751E">
        <w:rPr>
          <w:sz w:val="24"/>
          <w:szCs w:val="24"/>
        </w:rPr>
        <w:t>y</w:t>
      </w:r>
      <w:r w:rsidR="003861D9" w:rsidRPr="003861D9">
        <w:rPr>
          <w:sz w:val="24"/>
          <w:szCs w:val="24"/>
        </w:rPr>
        <w:t xml:space="preserve"> řadu předmětů, např. Informace ve vědě a vědecká komunikace, Implementace digitálních technologií ve výuce S</w:t>
      </w:r>
      <w:r w:rsidR="0023751E">
        <w:rPr>
          <w:sz w:val="24"/>
          <w:szCs w:val="24"/>
        </w:rPr>
        <w:t>TEM</w:t>
      </w:r>
      <w:r w:rsidR="003861D9" w:rsidRPr="003861D9">
        <w:rPr>
          <w:sz w:val="24"/>
          <w:szCs w:val="24"/>
        </w:rPr>
        <w:t xml:space="preserve"> a další. Pravidelně je členem státních doktorských zkoušek a obhajob disertačních prací ve studijních programech Pedagogika, Education, Didaktika informatiky a Didaktika informatiky a digitálních technologií.</w:t>
      </w:r>
    </w:p>
    <w:p w14:paraId="082B6AD1" w14:textId="0C92F83B" w:rsidR="00320889" w:rsidRDefault="00320889" w:rsidP="003208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hlediska </w:t>
      </w:r>
      <w:r w:rsidRPr="00320889">
        <w:rPr>
          <w:sz w:val="24"/>
          <w:szCs w:val="24"/>
        </w:rPr>
        <w:t>spolupráce s</w:t>
      </w:r>
      <w:r>
        <w:rPr>
          <w:sz w:val="24"/>
          <w:szCs w:val="24"/>
        </w:rPr>
        <w:t> </w:t>
      </w:r>
      <w:r w:rsidRPr="00320889">
        <w:rPr>
          <w:sz w:val="24"/>
          <w:szCs w:val="24"/>
        </w:rPr>
        <w:t>praxí</w:t>
      </w:r>
      <w:r>
        <w:rPr>
          <w:sz w:val="24"/>
          <w:szCs w:val="24"/>
        </w:rPr>
        <w:t xml:space="preserve"> související s pedagogickou činností doc. Dostála je možné vyzdvihnout t</w:t>
      </w:r>
      <w:r w:rsidRPr="00320889">
        <w:rPr>
          <w:sz w:val="24"/>
          <w:szCs w:val="24"/>
        </w:rPr>
        <w:t>vorb</w:t>
      </w:r>
      <w:r>
        <w:rPr>
          <w:sz w:val="24"/>
          <w:szCs w:val="24"/>
        </w:rPr>
        <w:t>u</w:t>
      </w:r>
      <w:r w:rsidRPr="00320889">
        <w:rPr>
          <w:sz w:val="24"/>
          <w:szCs w:val="24"/>
        </w:rPr>
        <w:t xml:space="preserve"> koncepce a řízení </w:t>
      </w:r>
      <w:r>
        <w:rPr>
          <w:sz w:val="24"/>
          <w:szCs w:val="24"/>
        </w:rPr>
        <w:t xml:space="preserve">tzv. </w:t>
      </w:r>
      <w:r w:rsidRPr="00320889">
        <w:rPr>
          <w:sz w:val="24"/>
          <w:szCs w:val="24"/>
        </w:rPr>
        <w:t>„TechnoLabu – veřejné dílny“</w:t>
      </w:r>
      <w:r>
        <w:rPr>
          <w:sz w:val="24"/>
          <w:szCs w:val="24"/>
        </w:rPr>
        <w:t>, kterou využívají š</w:t>
      </w:r>
      <w:r w:rsidRPr="00320889">
        <w:rPr>
          <w:sz w:val="24"/>
          <w:szCs w:val="24"/>
        </w:rPr>
        <w:t>koly jako sdílenou</w:t>
      </w:r>
      <w:r w:rsidR="0023751E">
        <w:rPr>
          <w:sz w:val="24"/>
          <w:szCs w:val="24"/>
        </w:rPr>
        <w:t xml:space="preserve"> laboratoř</w:t>
      </w:r>
      <w:r w:rsidRPr="00320889">
        <w:rPr>
          <w:sz w:val="24"/>
          <w:szCs w:val="24"/>
        </w:rPr>
        <w:t xml:space="preserve"> s předem připraveným vzdělávacím programem. </w:t>
      </w:r>
      <w:r>
        <w:rPr>
          <w:sz w:val="24"/>
          <w:szCs w:val="24"/>
        </w:rPr>
        <w:t>Dalšími ocenění hodnými aktivitami byly v</w:t>
      </w:r>
      <w:r w:rsidRPr="00320889">
        <w:rPr>
          <w:sz w:val="24"/>
          <w:szCs w:val="24"/>
        </w:rPr>
        <w:t> roce 2019 ve spolupráci s místopředsedou Rady pro vědu výzkum a inovace</w:t>
      </w:r>
      <w:r w:rsidR="0023751E">
        <w:rPr>
          <w:sz w:val="24"/>
          <w:szCs w:val="24"/>
        </w:rPr>
        <w:t xml:space="preserve"> </w:t>
      </w:r>
      <w:r w:rsidRPr="00320889">
        <w:rPr>
          <w:sz w:val="24"/>
          <w:szCs w:val="24"/>
        </w:rPr>
        <w:t>podí</w:t>
      </w:r>
      <w:r>
        <w:rPr>
          <w:sz w:val="24"/>
          <w:szCs w:val="24"/>
        </w:rPr>
        <w:t>l</w:t>
      </w:r>
      <w:r w:rsidRPr="00320889">
        <w:rPr>
          <w:sz w:val="24"/>
          <w:szCs w:val="24"/>
        </w:rPr>
        <w:t xml:space="preserve"> na tvorbě inovační strategie České republiky 2019–2030 The Czech Republic: The Country For The Future – konkrétně pilíř č. II. Polytechnické vzdělávání (strategický dokument Vlády ČR)</w:t>
      </w:r>
      <w:r>
        <w:rPr>
          <w:sz w:val="24"/>
          <w:szCs w:val="24"/>
        </w:rPr>
        <w:t xml:space="preserve">, </w:t>
      </w:r>
      <w:r w:rsidR="0023751E">
        <w:rPr>
          <w:sz w:val="24"/>
          <w:szCs w:val="24"/>
        </w:rPr>
        <w:t xml:space="preserve">a také </w:t>
      </w:r>
      <w:r w:rsidRPr="00320889">
        <w:rPr>
          <w:sz w:val="24"/>
          <w:szCs w:val="24"/>
        </w:rPr>
        <w:t>realiz</w:t>
      </w:r>
      <w:r>
        <w:rPr>
          <w:sz w:val="24"/>
          <w:szCs w:val="24"/>
        </w:rPr>
        <w:t>ace</w:t>
      </w:r>
      <w:r w:rsidRPr="00320889">
        <w:rPr>
          <w:sz w:val="24"/>
          <w:szCs w:val="24"/>
        </w:rPr>
        <w:t xml:space="preserve"> odborn</w:t>
      </w:r>
      <w:r>
        <w:rPr>
          <w:sz w:val="24"/>
          <w:szCs w:val="24"/>
        </w:rPr>
        <w:t>ých</w:t>
      </w:r>
      <w:r w:rsidRPr="00320889">
        <w:rPr>
          <w:sz w:val="24"/>
          <w:szCs w:val="24"/>
        </w:rPr>
        <w:t xml:space="preserve"> seminář</w:t>
      </w:r>
      <w:r>
        <w:rPr>
          <w:sz w:val="24"/>
          <w:szCs w:val="24"/>
        </w:rPr>
        <w:t>ů</w:t>
      </w:r>
      <w:r w:rsidRPr="00320889">
        <w:rPr>
          <w:sz w:val="24"/>
          <w:szCs w:val="24"/>
        </w:rPr>
        <w:t xml:space="preserve"> a přednáš</w:t>
      </w:r>
      <w:r>
        <w:rPr>
          <w:sz w:val="24"/>
          <w:szCs w:val="24"/>
        </w:rPr>
        <w:t>e</w:t>
      </w:r>
      <w:r w:rsidRPr="00320889">
        <w:rPr>
          <w:sz w:val="24"/>
          <w:szCs w:val="24"/>
        </w:rPr>
        <w:t>k pro místní akční skupiny</w:t>
      </w:r>
      <w:r>
        <w:rPr>
          <w:sz w:val="24"/>
          <w:szCs w:val="24"/>
        </w:rPr>
        <w:t>, v</w:t>
      </w:r>
      <w:r w:rsidRPr="00320889">
        <w:rPr>
          <w:sz w:val="24"/>
          <w:szCs w:val="24"/>
        </w:rPr>
        <w:t>ývoj učebních pomůcek a metodik pro výuku předmětu Technika</w:t>
      </w:r>
      <w:r>
        <w:rPr>
          <w:sz w:val="24"/>
          <w:szCs w:val="24"/>
        </w:rPr>
        <w:t xml:space="preserve">, garantování </w:t>
      </w:r>
      <w:r w:rsidR="0023751E">
        <w:rPr>
          <w:sz w:val="24"/>
          <w:szCs w:val="24"/>
        </w:rPr>
        <w:t xml:space="preserve">a </w:t>
      </w:r>
      <w:r w:rsidRPr="00320889">
        <w:rPr>
          <w:sz w:val="24"/>
          <w:szCs w:val="24"/>
        </w:rPr>
        <w:t>realizac</w:t>
      </w:r>
      <w:r>
        <w:rPr>
          <w:sz w:val="24"/>
          <w:szCs w:val="24"/>
        </w:rPr>
        <w:t>e</w:t>
      </w:r>
      <w:r w:rsidRPr="00320889">
        <w:rPr>
          <w:sz w:val="24"/>
          <w:szCs w:val="24"/>
        </w:rPr>
        <w:t xml:space="preserve"> národních technických soutěží</w:t>
      </w:r>
      <w:r>
        <w:rPr>
          <w:sz w:val="24"/>
          <w:szCs w:val="24"/>
        </w:rPr>
        <w:t xml:space="preserve"> a</w:t>
      </w:r>
      <w:r w:rsidRPr="00320889">
        <w:rPr>
          <w:sz w:val="24"/>
          <w:szCs w:val="24"/>
        </w:rPr>
        <w:t xml:space="preserve"> autor</w:t>
      </w:r>
      <w:r>
        <w:rPr>
          <w:sz w:val="24"/>
          <w:szCs w:val="24"/>
        </w:rPr>
        <w:t>ství</w:t>
      </w:r>
      <w:r w:rsidRPr="00320889">
        <w:rPr>
          <w:sz w:val="24"/>
          <w:szCs w:val="24"/>
        </w:rPr>
        <w:t xml:space="preserve"> podkladové studie pro revizi RVP – vzdělávací oblast Člověk a technika (vytvořeno na zakázku pro NÚV).  </w:t>
      </w:r>
    </w:p>
    <w:p w14:paraId="570041CE" w14:textId="2B45EE1D" w:rsidR="001207C9" w:rsidRDefault="00320889" w:rsidP="003208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2293C" w:rsidRPr="00B2293C">
        <w:rPr>
          <w:sz w:val="24"/>
          <w:szCs w:val="24"/>
        </w:rPr>
        <w:t xml:space="preserve">e své pedagogické praxi je </w:t>
      </w:r>
      <w:r>
        <w:rPr>
          <w:sz w:val="24"/>
          <w:szCs w:val="24"/>
        </w:rPr>
        <w:t xml:space="preserve">doc. Dostál považován za velmi </w:t>
      </w:r>
      <w:r w:rsidR="00B2293C" w:rsidRPr="00B2293C">
        <w:rPr>
          <w:sz w:val="24"/>
          <w:szCs w:val="24"/>
        </w:rPr>
        <w:t>inovativní</w:t>
      </w:r>
      <w:r>
        <w:rPr>
          <w:sz w:val="24"/>
          <w:szCs w:val="24"/>
        </w:rPr>
        <w:t xml:space="preserve">ho vysokoškolského pedagoga, a to jak </w:t>
      </w:r>
      <w:r w:rsidR="00B2293C" w:rsidRPr="00B2293C">
        <w:rPr>
          <w:sz w:val="24"/>
          <w:szCs w:val="24"/>
        </w:rPr>
        <w:t>díky bohaté vědeckovýzkumné činnosti</w:t>
      </w:r>
      <w:r>
        <w:rPr>
          <w:sz w:val="24"/>
          <w:szCs w:val="24"/>
        </w:rPr>
        <w:t>, tak díky úzké vazbě na pedagogickou praxi.</w:t>
      </w:r>
    </w:p>
    <w:p w14:paraId="5B0267D4" w14:textId="7B6DD990" w:rsidR="00275F29" w:rsidRDefault="00F24C3A" w:rsidP="00ED44D1">
      <w:pPr>
        <w:spacing w:line="360" w:lineRule="auto"/>
        <w:rPr>
          <w:b/>
          <w:bCs/>
          <w:sz w:val="24"/>
          <w:szCs w:val="24"/>
        </w:rPr>
      </w:pPr>
      <w:r w:rsidRPr="002B22DA">
        <w:rPr>
          <w:b/>
          <w:bCs/>
          <w:sz w:val="24"/>
          <w:szCs w:val="24"/>
        </w:rPr>
        <w:t>Zhodnocení v</w:t>
      </w:r>
      <w:r w:rsidR="00275F29" w:rsidRPr="002B22DA">
        <w:rPr>
          <w:b/>
          <w:bCs/>
          <w:sz w:val="24"/>
          <w:szCs w:val="24"/>
        </w:rPr>
        <w:t>ědeck</w:t>
      </w:r>
      <w:r w:rsidRPr="002B22DA">
        <w:rPr>
          <w:b/>
          <w:bCs/>
          <w:sz w:val="24"/>
          <w:szCs w:val="24"/>
        </w:rPr>
        <w:t>é</w:t>
      </w:r>
      <w:r w:rsidR="00275F29" w:rsidRPr="002B22DA">
        <w:rPr>
          <w:b/>
          <w:bCs/>
          <w:sz w:val="24"/>
          <w:szCs w:val="24"/>
        </w:rPr>
        <w:t xml:space="preserve"> činnost</w:t>
      </w:r>
      <w:r w:rsidRPr="002B22DA">
        <w:rPr>
          <w:b/>
          <w:bCs/>
          <w:sz w:val="24"/>
          <w:szCs w:val="24"/>
        </w:rPr>
        <w:t>i</w:t>
      </w:r>
      <w:r w:rsidR="00275F29" w:rsidRPr="002B22DA">
        <w:rPr>
          <w:b/>
          <w:bCs/>
          <w:sz w:val="24"/>
          <w:szCs w:val="24"/>
        </w:rPr>
        <w:t xml:space="preserve"> uchazeče</w:t>
      </w:r>
    </w:p>
    <w:p w14:paraId="3E077F22" w14:textId="77777777" w:rsidR="007730BE" w:rsidRDefault="00F24C3A" w:rsidP="007730BE">
      <w:p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2B22DA">
        <w:rPr>
          <w:rFonts w:eastAsia="Georgia" w:cstheme="minorHAnsi"/>
          <w:sz w:val="24"/>
          <w:szCs w:val="24"/>
        </w:rPr>
        <w:t xml:space="preserve">Vědeckou činnost </w:t>
      </w:r>
      <w:r w:rsidR="007730BE">
        <w:rPr>
          <w:rFonts w:eastAsia="Georgia" w:cstheme="minorHAnsi"/>
          <w:sz w:val="24"/>
          <w:szCs w:val="24"/>
        </w:rPr>
        <w:t>doc. Dostála</w:t>
      </w:r>
      <w:r w:rsidRPr="002B22DA">
        <w:rPr>
          <w:rFonts w:eastAsia="Georgia" w:cstheme="minorHAnsi"/>
          <w:sz w:val="24"/>
          <w:szCs w:val="24"/>
        </w:rPr>
        <w:t xml:space="preserve"> lze charakterizovat jako </w:t>
      </w:r>
      <w:r w:rsidR="00F966EC">
        <w:rPr>
          <w:rFonts w:eastAsia="Georgia" w:cstheme="minorHAnsi"/>
          <w:sz w:val="24"/>
          <w:szCs w:val="24"/>
        </w:rPr>
        <w:t xml:space="preserve">výrazně </w:t>
      </w:r>
      <w:r w:rsidRPr="002B22DA">
        <w:rPr>
          <w:rFonts w:eastAsia="Georgia" w:cstheme="minorHAnsi"/>
          <w:sz w:val="24"/>
          <w:szCs w:val="24"/>
        </w:rPr>
        <w:t>mezioborovou</w:t>
      </w:r>
      <w:r w:rsidR="00F966EC">
        <w:rPr>
          <w:rFonts w:eastAsia="Georgia" w:cstheme="minorHAnsi"/>
          <w:sz w:val="24"/>
          <w:szCs w:val="24"/>
        </w:rPr>
        <w:t>, která zahrnuje širokou oblast od pedagogiky k dida</w:t>
      </w:r>
      <w:r w:rsidR="007730BE">
        <w:rPr>
          <w:rFonts w:eastAsia="Georgia" w:cstheme="minorHAnsi"/>
          <w:sz w:val="24"/>
          <w:szCs w:val="24"/>
        </w:rPr>
        <w:t>k</w:t>
      </w:r>
      <w:r w:rsidR="00F966EC">
        <w:rPr>
          <w:rFonts w:eastAsia="Georgia" w:cstheme="minorHAnsi"/>
          <w:sz w:val="24"/>
          <w:szCs w:val="24"/>
        </w:rPr>
        <w:t>tice informační a technické vých</w:t>
      </w:r>
      <w:r w:rsidR="007730BE">
        <w:rPr>
          <w:rFonts w:eastAsia="Georgia" w:cstheme="minorHAnsi"/>
          <w:sz w:val="24"/>
          <w:szCs w:val="24"/>
        </w:rPr>
        <w:t>o</w:t>
      </w:r>
      <w:r w:rsidR="00F966EC">
        <w:rPr>
          <w:rFonts w:eastAsia="Georgia" w:cstheme="minorHAnsi"/>
          <w:sz w:val="24"/>
          <w:szCs w:val="24"/>
        </w:rPr>
        <w:t>vy se silným akcentem na implementaci informačních technologií ve v</w:t>
      </w:r>
      <w:r w:rsidR="007730BE">
        <w:rPr>
          <w:rFonts w:eastAsia="Georgia" w:cstheme="minorHAnsi"/>
          <w:sz w:val="24"/>
          <w:szCs w:val="24"/>
        </w:rPr>
        <w:t>zdělávání</w:t>
      </w:r>
      <w:r w:rsidR="00F966EC">
        <w:rPr>
          <w:rFonts w:eastAsia="Georgia" w:cstheme="minorHAnsi"/>
          <w:sz w:val="24"/>
          <w:szCs w:val="24"/>
        </w:rPr>
        <w:t xml:space="preserve">. </w:t>
      </w:r>
      <w:r w:rsidR="007730BE">
        <w:rPr>
          <w:rFonts w:eastAsia="Georgia" w:cstheme="minorHAnsi"/>
          <w:sz w:val="24"/>
          <w:szCs w:val="24"/>
        </w:rPr>
        <w:t xml:space="preserve"> </w:t>
      </w:r>
    </w:p>
    <w:p w14:paraId="05EE6F13" w14:textId="0EF85F6E" w:rsidR="007730BE" w:rsidRPr="00AD09F8" w:rsidRDefault="007730BE" w:rsidP="007730BE">
      <w:p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AD09F8">
        <w:rPr>
          <w:rFonts w:eastAsia="Georgia" w:cstheme="minorHAnsi"/>
          <w:sz w:val="24"/>
          <w:szCs w:val="24"/>
        </w:rPr>
        <w:t>Orientuj</w:t>
      </w:r>
      <w:r w:rsidR="0023751E">
        <w:rPr>
          <w:rFonts w:eastAsia="Georgia" w:cstheme="minorHAnsi"/>
          <w:sz w:val="24"/>
          <w:szCs w:val="24"/>
        </w:rPr>
        <w:t>e</w:t>
      </w:r>
      <w:r w:rsidRPr="00AD09F8">
        <w:rPr>
          <w:rFonts w:eastAsia="Georgia" w:cstheme="minorHAnsi"/>
          <w:sz w:val="24"/>
          <w:szCs w:val="24"/>
        </w:rPr>
        <w:t xml:space="preserve"> se zejména na následující tři oblasti:</w:t>
      </w:r>
    </w:p>
    <w:p w14:paraId="3B054D3F" w14:textId="6389755A" w:rsidR="00AD09F8" w:rsidRDefault="007730BE" w:rsidP="00AD09F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AD09F8">
        <w:rPr>
          <w:rFonts w:eastAsia="Georgia" w:cstheme="minorHAnsi"/>
          <w:sz w:val="24"/>
          <w:szCs w:val="24"/>
        </w:rPr>
        <w:t>teorie badatelsky orientované výuky</w:t>
      </w:r>
      <w:r w:rsidR="0023751E">
        <w:rPr>
          <w:rFonts w:eastAsia="Georgia" w:cstheme="minorHAnsi"/>
          <w:sz w:val="24"/>
          <w:szCs w:val="24"/>
        </w:rPr>
        <w:t xml:space="preserve"> ve</w:t>
      </w:r>
      <w:r w:rsidRPr="00AD09F8">
        <w:rPr>
          <w:rFonts w:eastAsia="Georgia" w:cstheme="minorHAnsi"/>
          <w:sz w:val="24"/>
          <w:szCs w:val="24"/>
        </w:rPr>
        <w:t xml:space="preserve"> STEAM vzdělávání,</w:t>
      </w:r>
    </w:p>
    <w:p w14:paraId="56D5CA95" w14:textId="4DFD43D0" w:rsidR="00AD09F8" w:rsidRDefault="007730BE" w:rsidP="00AD09F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AD09F8">
        <w:rPr>
          <w:rFonts w:eastAsia="Georgia" w:cstheme="minorHAnsi"/>
          <w:sz w:val="24"/>
          <w:szCs w:val="24"/>
        </w:rPr>
        <w:t>didaktika technického a informačně-technologického vzdělávání na základních školách se zaměřením na koncipování kurikula,</w:t>
      </w:r>
      <w:r w:rsidR="00AD09F8">
        <w:rPr>
          <w:rFonts w:eastAsia="Georgia" w:cstheme="minorHAnsi"/>
          <w:sz w:val="24"/>
          <w:szCs w:val="24"/>
        </w:rPr>
        <w:t xml:space="preserve"> </w:t>
      </w:r>
    </w:p>
    <w:p w14:paraId="68D2DBD9" w14:textId="5B6BEFA7" w:rsidR="007730BE" w:rsidRPr="00AD09F8" w:rsidRDefault="007730BE" w:rsidP="00AD09F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AD09F8">
        <w:rPr>
          <w:rFonts w:eastAsia="Georgia" w:cstheme="minorHAnsi"/>
          <w:sz w:val="24"/>
          <w:szCs w:val="24"/>
        </w:rPr>
        <w:t>využívání moderních médií a technologií ve vzdělávání.</w:t>
      </w:r>
    </w:p>
    <w:p w14:paraId="3123FE03" w14:textId="39984584" w:rsidR="00C56BF7" w:rsidRPr="00AD09F8" w:rsidRDefault="007730BE" w:rsidP="00AD09F8">
      <w:p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AD09F8">
        <w:rPr>
          <w:rFonts w:eastAsia="Georgia" w:cstheme="minorHAnsi"/>
          <w:sz w:val="24"/>
          <w:szCs w:val="24"/>
        </w:rPr>
        <w:t xml:space="preserve">Výrazným impulsem k rozvoji teorie badatelsky orientované výuky byla účast na řešení projektu „Badatelsky orientovaná výuka ve školním a neformálním vzdělávání“ </w:t>
      </w:r>
      <w:r w:rsidRPr="00AD09F8">
        <w:rPr>
          <w:rFonts w:eastAsia="Georgia" w:cstheme="minorHAnsi"/>
          <w:sz w:val="24"/>
          <w:szCs w:val="24"/>
        </w:rPr>
        <w:br/>
        <w:t>v letech 2014–2015, kdy postupně publikoval řadu teoretických studií i komplexnějších prací</w:t>
      </w:r>
      <w:r w:rsidR="00C56BF7" w:rsidRPr="00AD09F8">
        <w:rPr>
          <w:rFonts w:eastAsia="Georgia" w:cstheme="minorHAnsi"/>
          <w:sz w:val="24"/>
          <w:szCs w:val="24"/>
        </w:rPr>
        <w:t xml:space="preserve">, zejména monografií, které vykazují i vysokou citovanost. Další výzkumnou oblastí jsou kurikulární studie, které vyústily ve spolupráci na </w:t>
      </w:r>
      <w:r w:rsidRPr="00AD09F8">
        <w:rPr>
          <w:rFonts w:eastAsia="Georgia" w:cstheme="minorHAnsi"/>
          <w:sz w:val="24"/>
          <w:szCs w:val="24"/>
        </w:rPr>
        <w:t xml:space="preserve">tvorbě inovační strategie České republiky 2019–2030 The Czech Republic: The Country For The Future – konkrétně pilíř č. II. Polytechnické vzdělávání. </w:t>
      </w:r>
      <w:r w:rsidR="00C56BF7" w:rsidRPr="00AD09F8">
        <w:rPr>
          <w:rFonts w:eastAsia="Georgia" w:cstheme="minorHAnsi"/>
          <w:sz w:val="24"/>
          <w:szCs w:val="24"/>
        </w:rPr>
        <w:t>Výzkum orientuje také pedeutologickým směrem, a to se zaměřením na o</w:t>
      </w:r>
      <w:r w:rsidRPr="00AD09F8">
        <w:rPr>
          <w:rFonts w:eastAsia="Georgia" w:cstheme="minorHAnsi"/>
          <w:sz w:val="24"/>
          <w:szCs w:val="24"/>
        </w:rPr>
        <w:t xml:space="preserve">sobnost učitele </w:t>
      </w:r>
      <w:r w:rsidR="00C56BF7" w:rsidRPr="00AD09F8">
        <w:rPr>
          <w:rFonts w:eastAsia="Georgia" w:cstheme="minorHAnsi"/>
          <w:sz w:val="24"/>
          <w:szCs w:val="24"/>
        </w:rPr>
        <w:t xml:space="preserve">v kontextu </w:t>
      </w:r>
      <w:r w:rsidRPr="00AD09F8">
        <w:rPr>
          <w:rFonts w:eastAsia="Georgia" w:cstheme="minorHAnsi"/>
          <w:sz w:val="24"/>
          <w:szCs w:val="24"/>
        </w:rPr>
        <w:t>využívání moderních technologií ve vzdělávání</w:t>
      </w:r>
      <w:r w:rsidR="00C56BF7" w:rsidRPr="00AD09F8">
        <w:rPr>
          <w:rFonts w:eastAsia="Georgia" w:cstheme="minorHAnsi"/>
          <w:sz w:val="24"/>
          <w:szCs w:val="24"/>
        </w:rPr>
        <w:t xml:space="preserve">. </w:t>
      </w:r>
    </w:p>
    <w:p w14:paraId="2C6F4A8B" w14:textId="02A3A0D6" w:rsidR="007730BE" w:rsidRPr="00AD09F8" w:rsidRDefault="007730BE" w:rsidP="00AD09F8">
      <w:pPr>
        <w:spacing w:line="360" w:lineRule="auto"/>
        <w:jc w:val="both"/>
        <w:rPr>
          <w:rFonts w:eastAsia="Georgia" w:cstheme="minorHAnsi"/>
          <w:sz w:val="24"/>
          <w:szCs w:val="24"/>
        </w:rPr>
      </w:pPr>
      <w:r w:rsidRPr="00AD09F8">
        <w:rPr>
          <w:rFonts w:eastAsia="Georgia" w:cstheme="minorHAnsi"/>
          <w:sz w:val="24"/>
          <w:szCs w:val="24"/>
        </w:rPr>
        <w:t>Ve své odborné činnosti se</w:t>
      </w:r>
      <w:r w:rsidR="00C56BF7" w:rsidRPr="00AD09F8">
        <w:rPr>
          <w:rFonts w:eastAsia="Georgia" w:cstheme="minorHAnsi"/>
          <w:sz w:val="24"/>
          <w:szCs w:val="24"/>
        </w:rPr>
        <w:t xml:space="preserve"> doc. Dostál </w:t>
      </w:r>
      <w:r w:rsidRPr="00AD09F8">
        <w:rPr>
          <w:rFonts w:eastAsia="Georgia" w:cstheme="minorHAnsi"/>
          <w:sz w:val="24"/>
          <w:szCs w:val="24"/>
        </w:rPr>
        <w:t>zaměřuj</w:t>
      </w:r>
      <w:r w:rsidR="00197E5C">
        <w:rPr>
          <w:rFonts w:eastAsia="Georgia" w:cstheme="minorHAnsi"/>
          <w:sz w:val="24"/>
          <w:szCs w:val="24"/>
        </w:rPr>
        <w:t>e</w:t>
      </w:r>
      <w:r w:rsidR="00C56BF7" w:rsidRPr="00AD09F8">
        <w:rPr>
          <w:rFonts w:eastAsia="Georgia" w:cstheme="minorHAnsi"/>
          <w:sz w:val="24"/>
          <w:szCs w:val="24"/>
        </w:rPr>
        <w:t xml:space="preserve"> i na </w:t>
      </w:r>
      <w:r w:rsidRPr="00AD09F8">
        <w:rPr>
          <w:rFonts w:eastAsia="Georgia" w:cstheme="minorHAnsi"/>
          <w:sz w:val="24"/>
          <w:szCs w:val="24"/>
        </w:rPr>
        <w:t xml:space="preserve">vývojovou činnost, </w:t>
      </w:r>
      <w:r w:rsidR="00C56BF7" w:rsidRPr="00AD09F8">
        <w:rPr>
          <w:rFonts w:eastAsia="Georgia" w:cstheme="minorHAnsi"/>
          <w:sz w:val="24"/>
          <w:szCs w:val="24"/>
        </w:rPr>
        <w:t xml:space="preserve">zaměřenou na </w:t>
      </w:r>
      <w:r w:rsidRPr="00AD09F8">
        <w:rPr>
          <w:rFonts w:eastAsia="Georgia" w:cstheme="minorHAnsi"/>
          <w:sz w:val="24"/>
          <w:szCs w:val="24"/>
        </w:rPr>
        <w:t>systém podpory implementace inovativní koncepce technického vzdělávání na základních školách v České republice</w:t>
      </w:r>
      <w:r w:rsidR="00C56BF7" w:rsidRPr="00AD09F8">
        <w:rPr>
          <w:rFonts w:eastAsia="Georgia" w:cstheme="minorHAnsi"/>
          <w:sz w:val="24"/>
          <w:szCs w:val="24"/>
        </w:rPr>
        <w:t xml:space="preserve">. Významná je i jeho vědecko-organizační činnost, v níž garantuje a spoluorganizuje tradiční </w:t>
      </w:r>
      <w:r w:rsidRPr="00AD09F8">
        <w:rPr>
          <w:rFonts w:eastAsia="Georgia" w:cstheme="minorHAnsi"/>
          <w:sz w:val="24"/>
          <w:szCs w:val="24"/>
        </w:rPr>
        <w:t>konferenc</w:t>
      </w:r>
      <w:r w:rsidR="00C56BF7" w:rsidRPr="00AD09F8">
        <w:rPr>
          <w:rFonts w:eastAsia="Georgia" w:cstheme="minorHAnsi"/>
          <w:sz w:val="24"/>
          <w:szCs w:val="24"/>
        </w:rPr>
        <w:t>i</w:t>
      </w:r>
      <w:r w:rsidRPr="00AD09F8">
        <w:rPr>
          <w:rFonts w:eastAsia="Georgia" w:cstheme="minorHAnsi"/>
          <w:sz w:val="24"/>
          <w:szCs w:val="24"/>
        </w:rPr>
        <w:t xml:space="preserve"> Trendy ve vzdělávání</w:t>
      </w:r>
      <w:r w:rsidR="00C56BF7" w:rsidRPr="00AD09F8">
        <w:rPr>
          <w:rFonts w:eastAsia="Georgia" w:cstheme="minorHAnsi"/>
          <w:sz w:val="24"/>
          <w:szCs w:val="24"/>
        </w:rPr>
        <w:t>, která nabízí in</w:t>
      </w:r>
      <w:r w:rsidRPr="00AD09F8">
        <w:rPr>
          <w:rFonts w:eastAsia="Georgia" w:cstheme="minorHAnsi"/>
          <w:sz w:val="24"/>
          <w:szCs w:val="24"/>
        </w:rPr>
        <w:t>terdisciplinární prostor pro transfer znalost</w:t>
      </w:r>
      <w:r w:rsidR="00C56BF7" w:rsidRPr="00AD09F8">
        <w:rPr>
          <w:rFonts w:eastAsia="Georgia" w:cstheme="minorHAnsi"/>
          <w:sz w:val="24"/>
          <w:szCs w:val="24"/>
        </w:rPr>
        <w:t>í</w:t>
      </w:r>
      <w:r w:rsidRPr="00AD09F8">
        <w:rPr>
          <w:rFonts w:eastAsia="Georgia" w:cstheme="minorHAnsi"/>
          <w:sz w:val="24"/>
          <w:szCs w:val="24"/>
        </w:rPr>
        <w:t xml:space="preserve">, prezentování výzkumných výsledků, přípravu nových projektů a vytváření vědecko-výzkumných týmů napříč pracovišti v ČR i </w:t>
      </w:r>
      <w:r w:rsidR="00C56BF7" w:rsidRPr="00AD09F8">
        <w:rPr>
          <w:rFonts w:eastAsia="Georgia" w:cstheme="minorHAnsi"/>
          <w:sz w:val="24"/>
          <w:szCs w:val="24"/>
        </w:rPr>
        <w:t xml:space="preserve">v </w:t>
      </w:r>
      <w:r w:rsidRPr="00AD09F8">
        <w:rPr>
          <w:rFonts w:eastAsia="Georgia" w:cstheme="minorHAnsi"/>
          <w:sz w:val="24"/>
          <w:szCs w:val="24"/>
        </w:rPr>
        <w:t>zahraničí.</w:t>
      </w:r>
      <w:r w:rsidR="00C56BF7" w:rsidRPr="00AD09F8">
        <w:rPr>
          <w:rFonts w:eastAsia="Georgia" w:cstheme="minorHAnsi"/>
          <w:sz w:val="24"/>
          <w:szCs w:val="24"/>
        </w:rPr>
        <w:t xml:space="preserve"> V roce 2009 navíc inicioval z</w:t>
      </w:r>
      <w:r w:rsidRPr="00AD09F8">
        <w:rPr>
          <w:rFonts w:eastAsia="Georgia" w:cstheme="minorHAnsi"/>
          <w:sz w:val="24"/>
          <w:szCs w:val="24"/>
        </w:rPr>
        <w:t>aložení recenzovaného časopisu „Journal of Technology and Information Education“, který je indexován v databázi ERIH.</w:t>
      </w:r>
      <w:r w:rsidR="00AD09F8" w:rsidRPr="00AD09F8">
        <w:rPr>
          <w:rFonts w:eastAsia="Georgia" w:cstheme="minorHAnsi"/>
          <w:sz w:val="24"/>
          <w:szCs w:val="24"/>
        </w:rPr>
        <w:t xml:space="preserve"> </w:t>
      </w:r>
      <w:r w:rsidRPr="00AD09F8">
        <w:rPr>
          <w:rFonts w:eastAsia="Georgia" w:cstheme="minorHAnsi"/>
          <w:sz w:val="24"/>
          <w:szCs w:val="24"/>
        </w:rPr>
        <w:t xml:space="preserve">V letech </w:t>
      </w:r>
      <w:bookmarkStart w:id="1" w:name="_Hlk144793160"/>
      <w:r w:rsidRPr="00AD09F8">
        <w:rPr>
          <w:rFonts w:eastAsia="Georgia" w:cstheme="minorHAnsi"/>
          <w:sz w:val="24"/>
          <w:szCs w:val="24"/>
        </w:rPr>
        <w:t xml:space="preserve">2018–2022 </w:t>
      </w:r>
      <w:r w:rsidR="00AD09F8" w:rsidRPr="00AD09F8">
        <w:rPr>
          <w:rFonts w:eastAsia="Georgia" w:cstheme="minorHAnsi"/>
          <w:sz w:val="24"/>
          <w:szCs w:val="24"/>
        </w:rPr>
        <w:t>p</w:t>
      </w:r>
      <w:r w:rsidRPr="00AD09F8">
        <w:rPr>
          <w:rFonts w:eastAsia="Georgia" w:cstheme="minorHAnsi"/>
          <w:sz w:val="24"/>
          <w:szCs w:val="24"/>
        </w:rPr>
        <w:t xml:space="preserve">racoval </w:t>
      </w:r>
      <w:r w:rsidR="00AD09F8" w:rsidRPr="00AD09F8">
        <w:rPr>
          <w:rFonts w:eastAsia="Georgia" w:cstheme="minorHAnsi"/>
          <w:sz w:val="24"/>
          <w:szCs w:val="24"/>
        </w:rPr>
        <w:t xml:space="preserve">také </w:t>
      </w:r>
      <w:r w:rsidRPr="00AD09F8">
        <w:rPr>
          <w:rFonts w:eastAsia="Georgia" w:cstheme="minorHAnsi"/>
          <w:sz w:val="24"/>
          <w:szCs w:val="24"/>
        </w:rPr>
        <w:t>na pozici předsedy olomoucké pobočky České pedagogické společnosti (ČPdS)</w:t>
      </w:r>
      <w:bookmarkEnd w:id="1"/>
      <w:r w:rsidRPr="00AD09F8">
        <w:rPr>
          <w:rFonts w:eastAsia="Georgia" w:cstheme="minorHAnsi"/>
          <w:sz w:val="24"/>
          <w:szCs w:val="24"/>
        </w:rPr>
        <w:t>.</w:t>
      </w:r>
    </w:p>
    <w:p w14:paraId="7EF3293D" w14:textId="02FFD490" w:rsidR="00E9490E" w:rsidRPr="0023751E" w:rsidRDefault="00E9490E" w:rsidP="00AD09F8">
      <w:pPr>
        <w:spacing w:line="360" w:lineRule="auto"/>
        <w:jc w:val="both"/>
        <w:rPr>
          <w:rFonts w:eastAsia="Georgia" w:cstheme="minorHAnsi"/>
          <w:b/>
          <w:bCs/>
          <w:sz w:val="24"/>
          <w:szCs w:val="24"/>
        </w:rPr>
      </w:pPr>
      <w:r w:rsidRPr="0023751E">
        <w:rPr>
          <w:rFonts w:eastAsia="Georgia" w:cstheme="minorHAnsi"/>
          <w:b/>
          <w:bCs/>
          <w:sz w:val="24"/>
          <w:szCs w:val="24"/>
        </w:rPr>
        <w:t>Projektov</w:t>
      </w:r>
      <w:r w:rsidR="00DE479A" w:rsidRPr="0023751E">
        <w:rPr>
          <w:rFonts w:eastAsia="Georgia" w:cstheme="minorHAnsi"/>
          <w:b/>
          <w:bCs/>
          <w:sz w:val="24"/>
          <w:szCs w:val="24"/>
        </w:rPr>
        <w:t>é</w:t>
      </w:r>
      <w:r w:rsidRPr="0023751E">
        <w:rPr>
          <w:rFonts w:eastAsia="Georgia" w:cstheme="minorHAnsi"/>
          <w:b/>
          <w:bCs/>
          <w:sz w:val="24"/>
          <w:szCs w:val="24"/>
        </w:rPr>
        <w:t xml:space="preserve"> a grantov</w:t>
      </w:r>
      <w:r w:rsidR="00DE479A" w:rsidRPr="0023751E">
        <w:rPr>
          <w:rFonts w:eastAsia="Georgia" w:cstheme="minorHAnsi"/>
          <w:b/>
          <w:bCs/>
          <w:sz w:val="24"/>
          <w:szCs w:val="24"/>
        </w:rPr>
        <w:t>é</w:t>
      </w:r>
      <w:r w:rsidRPr="0023751E">
        <w:rPr>
          <w:rFonts w:eastAsia="Georgia" w:cstheme="minorHAnsi"/>
          <w:b/>
          <w:bCs/>
          <w:sz w:val="24"/>
          <w:szCs w:val="24"/>
        </w:rPr>
        <w:t xml:space="preserve"> aktivit</w:t>
      </w:r>
      <w:r w:rsidR="00DE479A" w:rsidRPr="0023751E">
        <w:rPr>
          <w:rFonts w:eastAsia="Georgia" w:cstheme="minorHAnsi"/>
          <w:b/>
          <w:bCs/>
          <w:sz w:val="24"/>
          <w:szCs w:val="24"/>
        </w:rPr>
        <w:t>y</w:t>
      </w:r>
    </w:p>
    <w:p w14:paraId="10386D5B" w14:textId="5EF8FB94" w:rsidR="00C515F4" w:rsidRDefault="00AA2CD3" w:rsidP="00C515F4">
      <w:pPr>
        <w:spacing w:line="360" w:lineRule="auto"/>
        <w:jc w:val="both"/>
        <w:rPr>
          <w:sz w:val="24"/>
          <w:szCs w:val="24"/>
        </w:rPr>
      </w:pPr>
      <w:r w:rsidRPr="00AA2CD3">
        <w:rPr>
          <w:sz w:val="24"/>
          <w:szCs w:val="24"/>
        </w:rPr>
        <w:t xml:space="preserve">Projektová a grantová aktivita uchazeče byla </w:t>
      </w:r>
      <w:r w:rsidR="00F613BA">
        <w:rPr>
          <w:sz w:val="24"/>
          <w:szCs w:val="24"/>
        </w:rPr>
        <w:t>v</w:t>
      </w:r>
      <w:r w:rsidR="00C515F4">
        <w:rPr>
          <w:sz w:val="24"/>
          <w:szCs w:val="24"/>
        </w:rPr>
        <w:t xml:space="preserve"> hodnoceném období </w:t>
      </w:r>
      <w:r w:rsidRPr="00AA2CD3">
        <w:rPr>
          <w:sz w:val="24"/>
          <w:szCs w:val="24"/>
        </w:rPr>
        <w:t xml:space="preserve">rozsáhlá a zahrnovala </w:t>
      </w:r>
      <w:r w:rsidR="00C515F4">
        <w:rPr>
          <w:sz w:val="24"/>
          <w:szCs w:val="24"/>
        </w:rPr>
        <w:t xml:space="preserve">více </w:t>
      </w:r>
      <w:r w:rsidR="00C515F4" w:rsidRPr="00C515F4">
        <w:rPr>
          <w:sz w:val="24"/>
          <w:szCs w:val="24"/>
        </w:rPr>
        <w:t xml:space="preserve">než 30 projektů (TAČR, GAČR, ESF, FRVŠ, Visegrad Fund, Norway Grants …), ať již v pozici hlavního řešitele nebo spoluřešitele. </w:t>
      </w:r>
      <w:r w:rsidR="00C515F4">
        <w:rPr>
          <w:sz w:val="24"/>
          <w:szCs w:val="24"/>
        </w:rPr>
        <w:t xml:space="preserve"> Jako nejvýznamnější lze uvést:</w:t>
      </w:r>
    </w:p>
    <w:p w14:paraId="16054A68" w14:textId="27B1A1F6" w:rsidR="00C515F4" w:rsidRPr="00C515F4" w:rsidRDefault="00C515F4" w:rsidP="00C515F4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C515F4">
        <w:rPr>
          <w:sz w:val="24"/>
          <w:szCs w:val="24"/>
        </w:rPr>
        <w:t>lavní řešitel projektu TAČR č. TL03000535 „Vývoj systému podpory implementace inovativní koncepce technického vzdělávání na základních školách v České republice“ (2020–dosud)</w:t>
      </w:r>
      <w:r>
        <w:rPr>
          <w:sz w:val="24"/>
          <w:szCs w:val="24"/>
        </w:rPr>
        <w:t>,</w:t>
      </w:r>
    </w:p>
    <w:p w14:paraId="11D1AE56" w14:textId="77777777" w:rsidR="00C515F4" w:rsidRDefault="00C515F4" w:rsidP="00C515F4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C515F4">
        <w:rPr>
          <w:sz w:val="24"/>
          <w:szCs w:val="24"/>
        </w:rPr>
        <w:t>poluřešitel projektu TAČR č. TL02000346 „Online aplikace jako nástroj pedagogické diagnostiky a intervence v práci učitele mateřské školy s akcentem na školní připravenost“ (2018–2021)</w:t>
      </w:r>
      <w:r>
        <w:rPr>
          <w:sz w:val="24"/>
          <w:szCs w:val="24"/>
        </w:rPr>
        <w:t>,</w:t>
      </w:r>
    </w:p>
    <w:p w14:paraId="60928B35" w14:textId="77777777" w:rsidR="00C515F4" w:rsidRDefault="00C515F4" w:rsidP="00C515F4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C515F4">
        <w:rPr>
          <w:sz w:val="24"/>
          <w:szCs w:val="24"/>
        </w:rPr>
        <w:t>spoluřešitel projektu GAČR č. P407/11/1306 „Evaluace vzdělávacích materiálů určených pro distanční vzdělávání a e-learning“ (2011–2012),</w:t>
      </w:r>
    </w:p>
    <w:p w14:paraId="371CAFA6" w14:textId="6E27E79D" w:rsidR="00C515F4" w:rsidRPr="00C515F4" w:rsidRDefault="00C515F4" w:rsidP="00C515F4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C515F4">
        <w:rPr>
          <w:sz w:val="24"/>
          <w:szCs w:val="24"/>
        </w:rPr>
        <w:t xml:space="preserve">spoluřešitel projektu GAČR č. 406/03/H012 „Aktuální problémy pedagogiky </w:t>
      </w:r>
      <w:r w:rsidRPr="00C515F4">
        <w:rPr>
          <w:sz w:val="24"/>
          <w:szCs w:val="24"/>
        </w:rPr>
        <w:br/>
        <w:t>a oborových didaktik v období vstupu České republiky do Evropské unie“ (2004–06).</w:t>
      </w:r>
    </w:p>
    <w:p w14:paraId="03255FB2" w14:textId="72C3FEFA" w:rsidR="00E9490E" w:rsidRPr="0023751E" w:rsidRDefault="00E9490E" w:rsidP="00C515F4">
      <w:pPr>
        <w:spacing w:line="360" w:lineRule="auto"/>
        <w:jc w:val="both"/>
        <w:rPr>
          <w:b/>
          <w:bCs/>
          <w:sz w:val="24"/>
          <w:szCs w:val="24"/>
        </w:rPr>
      </w:pPr>
      <w:r w:rsidRPr="0023751E">
        <w:rPr>
          <w:b/>
          <w:bCs/>
          <w:sz w:val="24"/>
          <w:szCs w:val="24"/>
        </w:rPr>
        <w:t xml:space="preserve">Publikace výsledků vědecké činnosti v recenzovaných odborných publikacích v ČR </w:t>
      </w:r>
      <w:r w:rsidR="000C22BB" w:rsidRPr="0023751E">
        <w:rPr>
          <w:b/>
          <w:bCs/>
          <w:sz w:val="24"/>
          <w:szCs w:val="24"/>
        </w:rPr>
        <w:t>a </w:t>
      </w:r>
      <w:r w:rsidRPr="0023751E">
        <w:rPr>
          <w:b/>
          <w:bCs/>
          <w:sz w:val="24"/>
          <w:szCs w:val="24"/>
        </w:rPr>
        <w:t>v</w:t>
      </w:r>
      <w:r w:rsidR="000C22BB" w:rsidRPr="0023751E">
        <w:rPr>
          <w:b/>
          <w:bCs/>
          <w:sz w:val="24"/>
          <w:szCs w:val="24"/>
        </w:rPr>
        <w:t> </w:t>
      </w:r>
      <w:r w:rsidRPr="0023751E">
        <w:rPr>
          <w:b/>
          <w:bCs/>
          <w:sz w:val="24"/>
          <w:szCs w:val="24"/>
        </w:rPr>
        <w:t>zahraničí</w:t>
      </w:r>
    </w:p>
    <w:p w14:paraId="56B4FE5C" w14:textId="77777777" w:rsidR="00C515F4" w:rsidRDefault="00DB041F" w:rsidP="00ED44D1">
      <w:pPr>
        <w:spacing w:line="360" w:lineRule="auto"/>
        <w:rPr>
          <w:sz w:val="24"/>
          <w:szCs w:val="24"/>
        </w:rPr>
      </w:pPr>
      <w:r w:rsidRPr="00DB041F">
        <w:rPr>
          <w:sz w:val="24"/>
          <w:szCs w:val="24"/>
        </w:rPr>
        <w:t xml:space="preserve">Doc. </w:t>
      </w:r>
      <w:r w:rsidR="00C515F4">
        <w:rPr>
          <w:sz w:val="24"/>
          <w:szCs w:val="24"/>
        </w:rPr>
        <w:t>Dostál je autorem nebo spoluautorem:</w:t>
      </w:r>
    </w:p>
    <w:p w14:paraId="0E630E27" w14:textId="047A3175" w:rsidR="0067253B" w:rsidRDefault="0067253B" w:rsidP="0067253B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28 č</w:t>
      </w:r>
      <w:r w:rsidR="00C515F4" w:rsidRPr="0067253B">
        <w:rPr>
          <w:sz w:val="24"/>
          <w:szCs w:val="24"/>
        </w:rPr>
        <w:t>lánk</w:t>
      </w:r>
      <w:r>
        <w:rPr>
          <w:sz w:val="24"/>
          <w:szCs w:val="24"/>
        </w:rPr>
        <w:t>ů</w:t>
      </w:r>
      <w:r w:rsidR="00C515F4" w:rsidRPr="0067253B">
        <w:rPr>
          <w:sz w:val="24"/>
          <w:szCs w:val="24"/>
        </w:rPr>
        <w:t xml:space="preserve"> v zahraničních </w:t>
      </w:r>
      <w:r>
        <w:rPr>
          <w:sz w:val="24"/>
          <w:szCs w:val="24"/>
        </w:rPr>
        <w:t xml:space="preserve">impaktovaných nebo </w:t>
      </w:r>
      <w:r w:rsidR="00C515F4" w:rsidRPr="0067253B">
        <w:rPr>
          <w:sz w:val="24"/>
          <w:szCs w:val="24"/>
        </w:rPr>
        <w:t>recenzovaných časopisech</w:t>
      </w:r>
      <w:r>
        <w:rPr>
          <w:sz w:val="24"/>
          <w:szCs w:val="24"/>
        </w:rPr>
        <w:t xml:space="preserve">, </w:t>
      </w:r>
    </w:p>
    <w:p w14:paraId="633A3578" w14:textId="77777777" w:rsidR="0067253B" w:rsidRDefault="0067253B" w:rsidP="0067253B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46 č</w:t>
      </w:r>
      <w:r w:rsidR="00C515F4" w:rsidRPr="0067253B">
        <w:rPr>
          <w:sz w:val="24"/>
          <w:szCs w:val="24"/>
        </w:rPr>
        <w:t>lánk</w:t>
      </w:r>
      <w:r>
        <w:rPr>
          <w:sz w:val="24"/>
          <w:szCs w:val="24"/>
        </w:rPr>
        <w:t>ů</w:t>
      </w:r>
      <w:r w:rsidR="00C515F4" w:rsidRPr="0067253B">
        <w:rPr>
          <w:sz w:val="24"/>
          <w:szCs w:val="24"/>
        </w:rPr>
        <w:t xml:space="preserve"> v recenzovaných zahraničních sbornících</w:t>
      </w:r>
      <w:r>
        <w:rPr>
          <w:sz w:val="24"/>
          <w:szCs w:val="24"/>
        </w:rPr>
        <w:t>,</w:t>
      </w:r>
    </w:p>
    <w:p w14:paraId="1F81DA34" w14:textId="77777777" w:rsidR="0067253B" w:rsidRDefault="0067253B" w:rsidP="0067253B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 č</w:t>
      </w:r>
      <w:r w:rsidR="00C515F4" w:rsidRPr="0067253B">
        <w:rPr>
          <w:sz w:val="24"/>
          <w:szCs w:val="24"/>
        </w:rPr>
        <w:t>lánk</w:t>
      </w:r>
      <w:r>
        <w:rPr>
          <w:sz w:val="24"/>
          <w:szCs w:val="24"/>
        </w:rPr>
        <w:t>ů</w:t>
      </w:r>
      <w:r w:rsidR="00C515F4" w:rsidRPr="0067253B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impaktovaných nebo </w:t>
      </w:r>
      <w:r w:rsidR="00C515F4" w:rsidRPr="0067253B">
        <w:rPr>
          <w:sz w:val="24"/>
          <w:szCs w:val="24"/>
        </w:rPr>
        <w:t>recenzovaných tuzemských</w:t>
      </w:r>
      <w:r>
        <w:rPr>
          <w:sz w:val="24"/>
          <w:szCs w:val="24"/>
        </w:rPr>
        <w:t xml:space="preserve"> v</w:t>
      </w:r>
      <w:r w:rsidR="00C515F4" w:rsidRPr="0067253B">
        <w:rPr>
          <w:sz w:val="24"/>
          <w:szCs w:val="24"/>
        </w:rPr>
        <w:t>ědeckých časopisech</w:t>
      </w:r>
      <w:r>
        <w:rPr>
          <w:sz w:val="24"/>
          <w:szCs w:val="24"/>
        </w:rPr>
        <w:t>,</w:t>
      </w:r>
    </w:p>
    <w:p w14:paraId="63AB92FE" w14:textId="77777777" w:rsidR="0067253B" w:rsidRDefault="0067253B" w:rsidP="0067253B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 p</w:t>
      </w:r>
      <w:r w:rsidR="00C515F4" w:rsidRPr="0067253B">
        <w:rPr>
          <w:sz w:val="24"/>
          <w:szCs w:val="24"/>
        </w:rPr>
        <w:t>říspěvk</w:t>
      </w:r>
      <w:r>
        <w:rPr>
          <w:sz w:val="24"/>
          <w:szCs w:val="24"/>
        </w:rPr>
        <w:t>ů</w:t>
      </w:r>
      <w:r w:rsidR="00C515F4" w:rsidRPr="0067253B">
        <w:rPr>
          <w:sz w:val="24"/>
          <w:szCs w:val="24"/>
        </w:rPr>
        <w:t xml:space="preserve"> v recenzovaných sbornících z</w:t>
      </w:r>
      <w:r>
        <w:rPr>
          <w:sz w:val="24"/>
          <w:szCs w:val="24"/>
        </w:rPr>
        <w:t> </w:t>
      </w:r>
      <w:r w:rsidR="00C515F4" w:rsidRPr="0067253B">
        <w:rPr>
          <w:sz w:val="24"/>
          <w:szCs w:val="24"/>
        </w:rPr>
        <w:t>tuzemských</w:t>
      </w:r>
      <w:r>
        <w:rPr>
          <w:sz w:val="24"/>
          <w:szCs w:val="24"/>
        </w:rPr>
        <w:t xml:space="preserve"> </w:t>
      </w:r>
      <w:r w:rsidR="00C515F4" w:rsidRPr="0067253B">
        <w:rPr>
          <w:sz w:val="24"/>
          <w:szCs w:val="24"/>
        </w:rPr>
        <w:t>konferencí</w:t>
      </w:r>
      <w:r>
        <w:rPr>
          <w:sz w:val="24"/>
          <w:szCs w:val="24"/>
        </w:rPr>
        <w:t>,</w:t>
      </w:r>
    </w:p>
    <w:p w14:paraId="3BFC8DC1" w14:textId="1BD0EE4B" w:rsidR="0067253B" w:rsidRDefault="0067253B" w:rsidP="0067253B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 m</w:t>
      </w:r>
      <w:r w:rsidR="00C515F4" w:rsidRPr="0067253B">
        <w:rPr>
          <w:sz w:val="24"/>
          <w:szCs w:val="24"/>
        </w:rPr>
        <w:t>onografi</w:t>
      </w:r>
      <w:r>
        <w:rPr>
          <w:sz w:val="24"/>
          <w:szCs w:val="24"/>
        </w:rPr>
        <w:t>í</w:t>
      </w:r>
      <w:r w:rsidR="00C515F4" w:rsidRPr="0067253B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="00C515F4" w:rsidRPr="0067253B">
        <w:rPr>
          <w:sz w:val="24"/>
          <w:szCs w:val="24"/>
        </w:rPr>
        <w:t>češtině</w:t>
      </w:r>
      <w:r>
        <w:rPr>
          <w:sz w:val="24"/>
          <w:szCs w:val="24"/>
        </w:rPr>
        <w:t xml:space="preserve"> a jedné v angličtině, </w:t>
      </w:r>
    </w:p>
    <w:p w14:paraId="0551CB86" w14:textId="77777777" w:rsidR="0067253B" w:rsidRDefault="0067253B" w:rsidP="0067253B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C515F4" w:rsidRPr="0067253B">
        <w:rPr>
          <w:sz w:val="24"/>
          <w:szCs w:val="24"/>
        </w:rPr>
        <w:t xml:space="preserve">kapitol </w:t>
      </w:r>
      <w:r>
        <w:rPr>
          <w:sz w:val="24"/>
          <w:szCs w:val="24"/>
        </w:rPr>
        <w:t>v </w:t>
      </w:r>
      <w:r w:rsidR="00C515F4" w:rsidRPr="0067253B">
        <w:rPr>
          <w:sz w:val="24"/>
          <w:szCs w:val="24"/>
        </w:rPr>
        <w:t>monografi</w:t>
      </w:r>
      <w:r>
        <w:rPr>
          <w:sz w:val="24"/>
          <w:szCs w:val="24"/>
        </w:rPr>
        <w:t xml:space="preserve">ích v češtině/slovenštině a 3 kapitol v monografiích </w:t>
      </w:r>
      <w:r w:rsidR="00C515F4" w:rsidRPr="0067253B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C515F4" w:rsidRPr="0067253B">
        <w:rPr>
          <w:sz w:val="24"/>
          <w:szCs w:val="24"/>
        </w:rPr>
        <w:t>angličtin</w:t>
      </w:r>
      <w:r>
        <w:rPr>
          <w:sz w:val="24"/>
          <w:szCs w:val="24"/>
        </w:rPr>
        <w:t>ě,</w:t>
      </w:r>
    </w:p>
    <w:p w14:paraId="1A4F9595" w14:textId="77777777" w:rsidR="0067253B" w:rsidRDefault="0067253B" w:rsidP="0067253B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33 u</w:t>
      </w:r>
      <w:r w:rsidR="00C515F4" w:rsidRPr="0067253B">
        <w:rPr>
          <w:sz w:val="24"/>
          <w:szCs w:val="24"/>
        </w:rPr>
        <w:t>čební</w:t>
      </w:r>
      <w:r>
        <w:rPr>
          <w:sz w:val="24"/>
          <w:szCs w:val="24"/>
        </w:rPr>
        <w:t>ch</w:t>
      </w:r>
      <w:r w:rsidR="00C515F4" w:rsidRPr="0067253B">
        <w:rPr>
          <w:sz w:val="24"/>
          <w:szCs w:val="24"/>
        </w:rPr>
        <w:t xml:space="preserve"> text</w:t>
      </w:r>
      <w:r>
        <w:rPr>
          <w:sz w:val="24"/>
          <w:szCs w:val="24"/>
        </w:rPr>
        <w:t>ů</w:t>
      </w:r>
      <w:r w:rsidR="00C515F4" w:rsidRPr="0067253B">
        <w:rPr>
          <w:sz w:val="24"/>
          <w:szCs w:val="24"/>
        </w:rPr>
        <w:t xml:space="preserve"> (skript</w:t>
      </w:r>
      <w:r>
        <w:rPr>
          <w:sz w:val="24"/>
          <w:szCs w:val="24"/>
        </w:rPr>
        <w:t>a</w:t>
      </w:r>
      <w:r w:rsidR="00C515F4" w:rsidRPr="0067253B">
        <w:rPr>
          <w:sz w:val="24"/>
          <w:szCs w:val="24"/>
        </w:rPr>
        <w:t>, učebnice)</w:t>
      </w:r>
      <w:r>
        <w:rPr>
          <w:sz w:val="24"/>
          <w:szCs w:val="24"/>
        </w:rPr>
        <w:t>,</w:t>
      </w:r>
    </w:p>
    <w:p w14:paraId="3808452B" w14:textId="44245495" w:rsidR="0067253B" w:rsidRDefault="0067253B" w:rsidP="00D13E8C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67253B">
        <w:rPr>
          <w:sz w:val="24"/>
          <w:szCs w:val="24"/>
        </w:rPr>
        <w:t>12 e</w:t>
      </w:r>
      <w:r w:rsidR="00C515F4" w:rsidRPr="0067253B">
        <w:rPr>
          <w:sz w:val="24"/>
          <w:szCs w:val="24"/>
        </w:rPr>
        <w:t>ditorsk</w:t>
      </w:r>
      <w:r w:rsidRPr="0067253B">
        <w:rPr>
          <w:sz w:val="24"/>
          <w:szCs w:val="24"/>
        </w:rPr>
        <w:t xml:space="preserve">ých publikací </w:t>
      </w:r>
      <w:r w:rsidR="00C515F4" w:rsidRPr="0067253B">
        <w:rPr>
          <w:sz w:val="24"/>
          <w:szCs w:val="24"/>
        </w:rPr>
        <w:t>(sborníky z konferencí)</w:t>
      </w:r>
      <w:r>
        <w:rPr>
          <w:sz w:val="24"/>
          <w:szCs w:val="24"/>
        </w:rPr>
        <w:t>,</w:t>
      </w:r>
    </w:p>
    <w:p w14:paraId="7F94DB86" w14:textId="77777777" w:rsidR="0067253B" w:rsidRDefault="0067253B" w:rsidP="00D13E8C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 textů v rámci s</w:t>
      </w:r>
      <w:r w:rsidR="00C515F4" w:rsidRPr="0067253B">
        <w:rPr>
          <w:sz w:val="24"/>
          <w:szCs w:val="24"/>
        </w:rPr>
        <w:t>pecifické formy publikace (metodické materiály)</w:t>
      </w:r>
      <w:r>
        <w:rPr>
          <w:sz w:val="24"/>
          <w:szCs w:val="24"/>
        </w:rPr>
        <w:t>.</w:t>
      </w:r>
    </w:p>
    <w:p w14:paraId="11E45301" w14:textId="77777777" w:rsidR="0067253B" w:rsidRPr="00166C8C" w:rsidRDefault="0067253B" w:rsidP="00166C8C">
      <w:pPr>
        <w:spacing w:line="360" w:lineRule="auto"/>
        <w:jc w:val="both"/>
        <w:rPr>
          <w:sz w:val="24"/>
          <w:szCs w:val="24"/>
        </w:rPr>
      </w:pPr>
      <w:r w:rsidRPr="00166C8C">
        <w:rPr>
          <w:sz w:val="24"/>
          <w:szCs w:val="24"/>
        </w:rPr>
        <w:t xml:space="preserve">V rámci databází vykazuje: </w:t>
      </w:r>
    </w:p>
    <w:p w14:paraId="3F7F5F69" w14:textId="5CD74660" w:rsidR="00166C8C" w:rsidRDefault="0067253B" w:rsidP="00166C8C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166C8C">
        <w:rPr>
          <w:sz w:val="24"/>
          <w:szCs w:val="24"/>
        </w:rPr>
        <w:t xml:space="preserve">72 odborných publikací indexovaných v databázi Web of Science, </w:t>
      </w:r>
    </w:p>
    <w:p w14:paraId="15A765D2" w14:textId="77777777" w:rsidR="00166C8C" w:rsidRDefault="0067253B" w:rsidP="00166C8C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166C8C">
        <w:rPr>
          <w:sz w:val="24"/>
          <w:szCs w:val="24"/>
        </w:rPr>
        <w:t>28 odborných publikací indexovaných v databázi Scopus,</w:t>
      </w:r>
    </w:p>
    <w:p w14:paraId="6D92ACB7" w14:textId="10E4AF66" w:rsidR="00166C8C" w:rsidRDefault="0067253B" w:rsidP="00166C8C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166C8C">
        <w:rPr>
          <w:sz w:val="24"/>
          <w:szCs w:val="24"/>
        </w:rPr>
        <w:t>99 od</w:t>
      </w:r>
      <w:r w:rsidR="00E27B66">
        <w:rPr>
          <w:sz w:val="24"/>
          <w:szCs w:val="24"/>
        </w:rPr>
        <w:t>b</w:t>
      </w:r>
      <w:r w:rsidRPr="00166C8C">
        <w:rPr>
          <w:sz w:val="24"/>
          <w:szCs w:val="24"/>
        </w:rPr>
        <w:t>orných a populárně naučných publikací indexovaných v databázi Google Scholar,</w:t>
      </w:r>
    </w:p>
    <w:p w14:paraId="425148F3" w14:textId="59FA2CB9" w:rsidR="0067253B" w:rsidRPr="00166C8C" w:rsidRDefault="0067253B" w:rsidP="00166C8C">
      <w:pPr>
        <w:pStyle w:val="Odstavecseseznamem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166C8C">
        <w:rPr>
          <w:sz w:val="24"/>
          <w:szCs w:val="24"/>
        </w:rPr>
        <w:t>v RIV 48 publikací a dalších výstupů.</w:t>
      </w:r>
    </w:p>
    <w:p w14:paraId="38ABBBD1" w14:textId="77777777" w:rsidR="00653DA2" w:rsidRPr="00653DA2" w:rsidRDefault="00653DA2" w:rsidP="00653DA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53DA2">
        <w:rPr>
          <w:color w:val="000000" w:themeColor="text1"/>
          <w:sz w:val="24"/>
          <w:szCs w:val="24"/>
        </w:rPr>
        <w:t>Obsahově jsou texty zaměřeny na problematiku technického vzdělávání (pracovního vyučování) a implementace informačních technologií na základních školách. Jeho velký přínos představují práce zabývající se projektováním kurikula na úrovni základních škol a v oblasti pedagogické teorie zaměřené na badatelsky orientovanou výuku, včetně integračních tendencí různých vyučovacích předmětů a oborů (koncept STEAM).</w:t>
      </w:r>
    </w:p>
    <w:p w14:paraId="5122EC4B" w14:textId="27714732" w:rsidR="002B1098" w:rsidRDefault="002B1098" w:rsidP="0081589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3"/>
          <w:szCs w:val="23"/>
        </w:rPr>
        <w:t>Požadovaná kritéria vědecko-výzkumné a publikační činnosti doc. Dostál tedy nejen splňuje, ale ve většině oblastí i překračuje.</w:t>
      </w:r>
    </w:p>
    <w:p w14:paraId="4181F4D4" w14:textId="1ACCDD91" w:rsidR="0081589C" w:rsidRDefault="0081589C" w:rsidP="0081589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Významná je také jeho expertízní a recenzní činnost. Působí jako h</w:t>
      </w:r>
      <w:r w:rsidRPr="0081589C">
        <w:rPr>
          <w:color w:val="000000" w:themeColor="text1"/>
          <w:sz w:val="24"/>
          <w:szCs w:val="24"/>
        </w:rPr>
        <w:t xml:space="preserve">odnotitel Národního akreditačního úřadu pro oblasti vzdělávání Učitelství a </w:t>
      </w:r>
      <w:r w:rsidR="001B4303">
        <w:rPr>
          <w:color w:val="000000" w:themeColor="text1"/>
          <w:sz w:val="24"/>
          <w:szCs w:val="24"/>
        </w:rPr>
        <w:t>N</w:t>
      </w:r>
      <w:r w:rsidRPr="0081589C">
        <w:rPr>
          <w:color w:val="000000" w:themeColor="text1"/>
          <w:sz w:val="24"/>
          <w:szCs w:val="24"/>
        </w:rPr>
        <w:t xml:space="preserve">eučitelská pedagogika </w:t>
      </w:r>
      <w:r>
        <w:rPr>
          <w:color w:val="000000" w:themeColor="text1"/>
          <w:sz w:val="24"/>
          <w:szCs w:val="24"/>
        </w:rPr>
        <w:t xml:space="preserve">(od </w:t>
      </w:r>
      <w:r w:rsidRPr="0081589C">
        <w:rPr>
          <w:color w:val="000000" w:themeColor="text1"/>
          <w:sz w:val="24"/>
          <w:szCs w:val="24"/>
        </w:rPr>
        <w:t>2023</w:t>
      </w:r>
      <w:r>
        <w:rPr>
          <w:color w:val="000000" w:themeColor="text1"/>
          <w:sz w:val="24"/>
          <w:szCs w:val="24"/>
        </w:rPr>
        <w:t>) a h</w:t>
      </w:r>
      <w:r w:rsidRPr="0081589C">
        <w:rPr>
          <w:color w:val="000000" w:themeColor="text1"/>
          <w:sz w:val="24"/>
          <w:szCs w:val="24"/>
        </w:rPr>
        <w:t xml:space="preserve">odnotitel výsledků vědy a výzkumu pro Úřad vlády ČR (Rada pro vědu, výzkum </w:t>
      </w:r>
      <w:r w:rsidRPr="0081589C">
        <w:rPr>
          <w:color w:val="000000" w:themeColor="text1"/>
          <w:sz w:val="24"/>
          <w:szCs w:val="24"/>
        </w:rPr>
        <w:br/>
        <w:t>a inovace</w:t>
      </w:r>
      <w:r>
        <w:rPr>
          <w:color w:val="000000" w:themeColor="text1"/>
          <w:sz w:val="24"/>
          <w:szCs w:val="24"/>
        </w:rPr>
        <w:t xml:space="preserve">, </w:t>
      </w:r>
      <w:r w:rsidRPr="0081589C">
        <w:rPr>
          <w:color w:val="000000" w:themeColor="text1"/>
          <w:sz w:val="24"/>
          <w:szCs w:val="24"/>
        </w:rPr>
        <w:t>od 2018</w:t>
      </w:r>
      <w:r>
        <w:rPr>
          <w:color w:val="000000" w:themeColor="text1"/>
          <w:sz w:val="24"/>
          <w:szCs w:val="24"/>
        </w:rPr>
        <w:t>)</w:t>
      </w:r>
      <w:r w:rsidRPr="0081589C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Je č</w:t>
      </w:r>
      <w:r w:rsidRPr="0081589C">
        <w:rPr>
          <w:color w:val="000000" w:themeColor="text1"/>
          <w:sz w:val="24"/>
          <w:szCs w:val="24"/>
        </w:rPr>
        <w:t>len</w:t>
      </w:r>
      <w:r>
        <w:rPr>
          <w:color w:val="000000" w:themeColor="text1"/>
          <w:sz w:val="24"/>
          <w:szCs w:val="24"/>
        </w:rPr>
        <w:t>em</w:t>
      </w:r>
      <w:r w:rsidRPr="0081589C">
        <w:rPr>
          <w:color w:val="000000" w:themeColor="text1"/>
          <w:sz w:val="24"/>
          <w:szCs w:val="24"/>
        </w:rPr>
        <w:t xml:space="preserve"> Pracovní skupiny pro uplatnitelnost absolventů na trhu práce MAP III (Magistrát města Olomouce) </w:t>
      </w:r>
      <w:r>
        <w:rPr>
          <w:color w:val="000000" w:themeColor="text1"/>
          <w:sz w:val="24"/>
          <w:szCs w:val="24"/>
        </w:rPr>
        <w:t>(od 2022), č</w:t>
      </w:r>
      <w:r w:rsidRPr="0081589C">
        <w:rPr>
          <w:color w:val="000000" w:themeColor="text1"/>
          <w:sz w:val="24"/>
          <w:szCs w:val="24"/>
        </w:rPr>
        <w:t>len</w:t>
      </w:r>
      <w:r>
        <w:rPr>
          <w:color w:val="000000" w:themeColor="text1"/>
          <w:sz w:val="24"/>
          <w:szCs w:val="24"/>
        </w:rPr>
        <w:t>em</w:t>
      </w:r>
      <w:r w:rsidRPr="0081589C">
        <w:rPr>
          <w:color w:val="000000" w:themeColor="text1"/>
          <w:sz w:val="24"/>
          <w:szCs w:val="24"/>
        </w:rPr>
        <w:t xml:space="preserve"> platformy pro podporu polytechniky - Krajský akční plán rozvoje vzdělávání Olomouckého kraje III (Olomoucký kraj) </w:t>
      </w:r>
      <w:r>
        <w:rPr>
          <w:color w:val="000000" w:themeColor="text1"/>
          <w:sz w:val="24"/>
          <w:szCs w:val="24"/>
        </w:rPr>
        <w:t xml:space="preserve">(od </w:t>
      </w:r>
      <w:r w:rsidRPr="0081589C">
        <w:rPr>
          <w:color w:val="000000" w:themeColor="text1"/>
          <w:sz w:val="24"/>
          <w:szCs w:val="24"/>
        </w:rPr>
        <w:t>2022</w:t>
      </w:r>
      <w:r>
        <w:rPr>
          <w:color w:val="000000" w:themeColor="text1"/>
          <w:sz w:val="24"/>
          <w:szCs w:val="24"/>
        </w:rPr>
        <w:t>), g</w:t>
      </w:r>
      <w:r w:rsidRPr="0081589C">
        <w:rPr>
          <w:color w:val="000000" w:themeColor="text1"/>
          <w:sz w:val="24"/>
          <w:szCs w:val="24"/>
        </w:rPr>
        <w:t>aran</w:t>
      </w:r>
      <w:r>
        <w:rPr>
          <w:color w:val="000000" w:themeColor="text1"/>
          <w:sz w:val="24"/>
          <w:szCs w:val="24"/>
        </w:rPr>
        <w:t>tem</w:t>
      </w:r>
      <w:r w:rsidRPr="0081589C">
        <w:rPr>
          <w:color w:val="000000" w:themeColor="text1"/>
          <w:sz w:val="24"/>
          <w:szCs w:val="24"/>
        </w:rPr>
        <w:t xml:space="preserve"> pokusného ověřování nového pojetí technického vzdělávání na základních školách (MŠMT ČR</w:t>
      </w:r>
      <w:r>
        <w:rPr>
          <w:color w:val="000000" w:themeColor="text1"/>
          <w:sz w:val="24"/>
          <w:szCs w:val="24"/>
        </w:rPr>
        <w:t>,</w:t>
      </w:r>
      <w:r w:rsidRPr="0081589C">
        <w:rPr>
          <w:color w:val="000000" w:themeColor="text1"/>
          <w:sz w:val="24"/>
          <w:szCs w:val="24"/>
        </w:rPr>
        <w:t xml:space="preserve"> 2020 – 2023</w:t>
      </w:r>
      <w:r>
        <w:rPr>
          <w:color w:val="000000" w:themeColor="text1"/>
          <w:sz w:val="24"/>
          <w:szCs w:val="24"/>
        </w:rPr>
        <w:t>), č</w:t>
      </w:r>
      <w:r w:rsidRPr="0081589C">
        <w:rPr>
          <w:color w:val="000000" w:themeColor="text1"/>
          <w:sz w:val="24"/>
          <w:szCs w:val="24"/>
        </w:rPr>
        <w:t>len</w:t>
      </w:r>
      <w:r>
        <w:rPr>
          <w:color w:val="000000" w:themeColor="text1"/>
          <w:sz w:val="24"/>
          <w:szCs w:val="24"/>
        </w:rPr>
        <w:t>em</w:t>
      </w:r>
      <w:r w:rsidRPr="0081589C">
        <w:rPr>
          <w:color w:val="000000" w:themeColor="text1"/>
          <w:sz w:val="24"/>
          <w:szCs w:val="24"/>
        </w:rPr>
        <w:t xml:space="preserve"> oborového panelu ÉTA (TAČR</w:t>
      </w:r>
      <w:r>
        <w:rPr>
          <w:color w:val="000000" w:themeColor="text1"/>
          <w:sz w:val="24"/>
          <w:szCs w:val="24"/>
        </w:rPr>
        <w:t xml:space="preserve">, </w:t>
      </w:r>
      <w:r w:rsidRPr="0081589C">
        <w:rPr>
          <w:color w:val="000000" w:themeColor="text1"/>
          <w:sz w:val="24"/>
          <w:szCs w:val="24"/>
        </w:rPr>
        <w:t>od 2019</w:t>
      </w:r>
      <w:r>
        <w:rPr>
          <w:color w:val="000000" w:themeColor="text1"/>
          <w:sz w:val="24"/>
          <w:szCs w:val="24"/>
        </w:rPr>
        <w:t xml:space="preserve">), externím hodnotitelem studijních programů na řadě českých i slovenských univerzit a </w:t>
      </w:r>
      <w:r w:rsidR="001B4303">
        <w:rPr>
          <w:color w:val="000000" w:themeColor="text1"/>
          <w:sz w:val="24"/>
          <w:szCs w:val="24"/>
        </w:rPr>
        <w:t xml:space="preserve">členem </w:t>
      </w:r>
      <w:r>
        <w:rPr>
          <w:color w:val="000000" w:themeColor="text1"/>
          <w:sz w:val="24"/>
          <w:szCs w:val="24"/>
        </w:rPr>
        <w:t xml:space="preserve">dalších </w:t>
      </w:r>
      <w:r w:rsidR="001B4303">
        <w:rPr>
          <w:color w:val="000000" w:themeColor="text1"/>
          <w:sz w:val="24"/>
          <w:szCs w:val="24"/>
        </w:rPr>
        <w:t xml:space="preserve">odborných a hodnotitelských </w:t>
      </w:r>
      <w:r>
        <w:rPr>
          <w:color w:val="000000" w:themeColor="text1"/>
          <w:sz w:val="24"/>
          <w:szCs w:val="24"/>
        </w:rPr>
        <w:t>komisí.</w:t>
      </w:r>
    </w:p>
    <w:p w14:paraId="3C191E9A" w14:textId="339D643D" w:rsidR="0081589C" w:rsidRPr="0081589C" w:rsidRDefault="0081589C" w:rsidP="0081589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1589C">
        <w:rPr>
          <w:color w:val="000000" w:themeColor="text1"/>
          <w:sz w:val="24"/>
          <w:szCs w:val="24"/>
        </w:rPr>
        <w:t>Pravidelně posuzuj</w:t>
      </w:r>
      <w:r>
        <w:rPr>
          <w:color w:val="000000" w:themeColor="text1"/>
          <w:sz w:val="24"/>
          <w:szCs w:val="24"/>
        </w:rPr>
        <w:t>e</w:t>
      </w:r>
      <w:r w:rsidRPr="0081589C">
        <w:rPr>
          <w:color w:val="000000" w:themeColor="text1"/>
          <w:sz w:val="24"/>
          <w:szCs w:val="24"/>
        </w:rPr>
        <w:t xml:space="preserve"> vědecko-výzkumné práce a záměry v roli recenzenta rukopisů a projektů.</w:t>
      </w:r>
      <w:r>
        <w:rPr>
          <w:color w:val="000000" w:themeColor="text1"/>
          <w:sz w:val="24"/>
          <w:szCs w:val="24"/>
        </w:rPr>
        <w:t xml:space="preserve"> V</w:t>
      </w:r>
      <w:r w:rsidRPr="0081589C">
        <w:rPr>
          <w:color w:val="000000" w:themeColor="text1"/>
          <w:sz w:val="24"/>
          <w:szCs w:val="24"/>
        </w:rPr>
        <w:t xml:space="preserve">ypracoval </w:t>
      </w:r>
      <w:r>
        <w:rPr>
          <w:color w:val="000000" w:themeColor="text1"/>
          <w:sz w:val="24"/>
          <w:szCs w:val="24"/>
        </w:rPr>
        <w:t>v</w:t>
      </w:r>
      <w:r w:rsidRPr="0081589C">
        <w:rPr>
          <w:color w:val="000000" w:themeColor="text1"/>
          <w:sz w:val="24"/>
          <w:szCs w:val="24"/>
        </w:rPr>
        <w:t>íce než 70 posudků pro zahraniční i domácí vědecké časopisy, více než 20 posudků na příspěvky do sborníků z konferencí, 17 posudků na studijní opory, 10 na vědecké monografie a více než 25 posudků na VaV projekty GAČR, TAČR a Vědecké grantové agentury MŠVVaŠ SR a SAV.</w:t>
      </w:r>
    </w:p>
    <w:p w14:paraId="63FF0A2C" w14:textId="167B3228" w:rsidR="00653DA2" w:rsidRPr="00653DA2" w:rsidRDefault="00DF6F2A" w:rsidP="00653DA2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 </w:t>
      </w:r>
      <w:r w:rsidR="00653DA2">
        <w:rPr>
          <w:color w:val="000000" w:themeColor="text1"/>
          <w:sz w:val="24"/>
          <w:szCs w:val="24"/>
        </w:rPr>
        <w:t xml:space="preserve">svou odbornou činnost obdržel v roce 2014 </w:t>
      </w:r>
      <w:r w:rsidR="00653DA2" w:rsidRPr="00653DA2">
        <w:rPr>
          <w:color w:val="000000" w:themeColor="text1"/>
          <w:sz w:val="24"/>
          <w:szCs w:val="24"/>
        </w:rPr>
        <w:t xml:space="preserve">Čestné ocenění děkana PdF UP za výsledky v oblasti vědy a výzkumu, </w:t>
      </w:r>
      <w:r w:rsidR="001B4303">
        <w:rPr>
          <w:color w:val="000000" w:themeColor="text1"/>
          <w:sz w:val="24"/>
          <w:szCs w:val="24"/>
        </w:rPr>
        <w:t xml:space="preserve">v roce 2016 </w:t>
      </w:r>
      <w:r w:rsidR="00653DA2" w:rsidRPr="00653DA2">
        <w:rPr>
          <w:color w:val="000000" w:themeColor="text1"/>
          <w:sz w:val="24"/>
          <w:szCs w:val="24"/>
        </w:rPr>
        <w:t xml:space="preserve">Čestné uznání rektora </w:t>
      </w:r>
      <w:r w:rsidR="00653DA2">
        <w:rPr>
          <w:color w:val="000000" w:themeColor="text1"/>
          <w:sz w:val="24"/>
          <w:szCs w:val="24"/>
        </w:rPr>
        <w:t>za</w:t>
      </w:r>
      <w:r w:rsidR="00653DA2" w:rsidRPr="00653DA2">
        <w:rPr>
          <w:color w:val="000000" w:themeColor="text1"/>
          <w:sz w:val="24"/>
          <w:szCs w:val="24"/>
        </w:rPr>
        <w:t xml:space="preserve"> autor</w:t>
      </w:r>
      <w:r w:rsidR="00653DA2">
        <w:rPr>
          <w:color w:val="000000" w:themeColor="text1"/>
          <w:sz w:val="24"/>
          <w:szCs w:val="24"/>
        </w:rPr>
        <w:t>ství</w:t>
      </w:r>
      <w:r w:rsidR="00653DA2" w:rsidRPr="00653DA2">
        <w:rPr>
          <w:color w:val="000000" w:themeColor="text1"/>
          <w:sz w:val="24"/>
          <w:szCs w:val="24"/>
        </w:rPr>
        <w:t xml:space="preserve"> odborné knihy Badatelský přístup v technickém vzdělávání: teorie a výzkum a </w:t>
      </w:r>
      <w:r w:rsidR="001B4303">
        <w:rPr>
          <w:color w:val="000000" w:themeColor="text1"/>
          <w:sz w:val="24"/>
          <w:szCs w:val="24"/>
        </w:rPr>
        <w:t xml:space="preserve">v roce 2018 </w:t>
      </w:r>
      <w:r w:rsidR="00653DA2" w:rsidRPr="00653DA2">
        <w:rPr>
          <w:color w:val="000000" w:themeColor="text1"/>
          <w:sz w:val="24"/>
          <w:szCs w:val="24"/>
        </w:rPr>
        <w:t xml:space="preserve">Čestné uznání rektora </w:t>
      </w:r>
      <w:r w:rsidR="00653DA2">
        <w:rPr>
          <w:color w:val="000000" w:themeColor="text1"/>
          <w:sz w:val="24"/>
          <w:szCs w:val="24"/>
        </w:rPr>
        <w:t>za</w:t>
      </w:r>
      <w:r w:rsidR="00653DA2" w:rsidRPr="00653DA2">
        <w:rPr>
          <w:color w:val="000000" w:themeColor="text1"/>
          <w:sz w:val="24"/>
          <w:szCs w:val="24"/>
        </w:rPr>
        <w:t xml:space="preserve"> autor</w:t>
      </w:r>
      <w:r w:rsidR="00653DA2">
        <w:rPr>
          <w:color w:val="000000" w:themeColor="text1"/>
          <w:sz w:val="24"/>
          <w:szCs w:val="24"/>
        </w:rPr>
        <w:t>ství</w:t>
      </w:r>
      <w:r w:rsidR="00653DA2" w:rsidRPr="00653DA2">
        <w:rPr>
          <w:color w:val="000000" w:themeColor="text1"/>
          <w:sz w:val="24"/>
          <w:szCs w:val="24"/>
        </w:rPr>
        <w:t xml:space="preserve"> odborné knihy Technické vzdělávání na základních školách v kontextu společenských a technologických změn.</w:t>
      </w:r>
      <w:r w:rsidR="00653DA2">
        <w:rPr>
          <w:color w:val="000000" w:themeColor="text1"/>
          <w:sz w:val="24"/>
          <w:szCs w:val="24"/>
        </w:rPr>
        <w:t xml:space="preserve"> Za připomenutí stojí i </w:t>
      </w:r>
      <w:r w:rsidR="001B4303">
        <w:rPr>
          <w:color w:val="000000" w:themeColor="text1"/>
          <w:sz w:val="24"/>
          <w:szCs w:val="24"/>
        </w:rPr>
        <w:t xml:space="preserve">dvě </w:t>
      </w:r>
      <w:r w:rsidR="00653DA2">
        <w:rPr>
          <w:color w:val="000000" w:themeColor="text1"/>
          <w:sz w:val="24"/>
          <w:szCs w:val="24"/>
        </w:rPr>
        <w:t>ocenění rektorky UP, která doc. Dostál získal j</w:t>
      </w:r>
      <w:r w:rsidR="00653DA2" w:rsidRPr="00653DA2">
        <w:rPr>
          <w:color w:val="000000" w:themeColor="text1"/>
          <w:sz w:val="24"/>
          <w:szCs w:val="24"/>
        </w:rPr>
        <w:t>iž jako student magisterského studia</w:t>
      </w:r>
      <w:r w:rsidR="00653DA2">
        <w:rPr>
          <w:color w:val="000000" w:themeColor="text1"/>
          <w:sz w:val="24"/>
          <w:szCs w:val="24"/>
        </w:rPr>
        <w:t>, a to</w:t>
      </w:r>
      <w:r w:rsidR="00653DA2" w:rsidRPr="00653DA2">
        <w:rPr>
          <w:color w:val="000000" w:themeColor="text1"/>
          <w:sz w:val="24"/>
          <w:szCs w:val="24"/>
        </w:rPr>
        <w:t xml:space="preserve"> </w:t>
      </w:r>
      <w:r w:rsidR="00653DA2">
        <w:rPr>
          <w:color w:val="000000" w:themeColor="text1"/>
          <w:sz w:val="24"/>
          <w:szCs w:val="24"/>
        </w:rPr>
        <w:t>v</w:t>
      </w:r>
      <w:r w:rsidR="00653DA2" w:rsidRPr="00653DA2">
        <w:rPr>
          <w:color w:val="000000" w:themeColor="text1"/>
          <w:sz w:val="24"/>
          <w:szCs w:val="24"/>
        </w:rPr>
        <w:t xml:space="preserve"> roce 2002 v oboru pedagogické </w:t>
      </w:r>
      <w:r w:rsidR="00653DA2" w:rsidRPr="00653DA2">
        <w:rPr>
          <w:color w:val="000000" w:themeColor="text1"/>
          <w:sz w:val="24"/>
          <w:szCs w:val="24"/>
        </w:rPr>
        <w:br/>
        <w:t>a psychologické vědy za nejlepší studentskou vědeckou práci Terminologické poznámky k dílu: Rambousek, V. a kol. Technické výukové prostředky</w:t>
      </w:r>
      <w:r w:rsidR="00653DA2">
        <w:rPr>
          <w:color w:val="000000" w:themeColor="text1"/>
          <w:sz w:val="24"/>
          <w:szCs w:val="24"/>
        </w:rPr>
        <w:t xml:space="preserve"> a v </w:t>
      </w:r>
      <w:r w:rsidR="00653DA2" w:rsidRPr="00653DA2">
        <w:rPr>
          <w:color w:val="000000" w:themeColor="text1"/>
          <w:sz w:val="24"/>
          <w:szCs w:val="24"/>
        </w:rPr>
        <w:t>roce 2003 za nejlepší vědeckou práci studentů bakalářských</w:t>
      </w:r>
      <w:r w:rsidR="00653DA2">
        <w:rPr>
          <w:color w:val="000000" w:themeColor="text1"/>
          <w:sz w:val="24"/>
          <w:szCs w:val="24"/>
        </w:rPr>
        <w:t xml:space="preserve"> </w:t>
      </w:r>
      <w:r w:rsidR="00653DA2" w:rsidRPr="00653DA2">
        <w:rPr>
          <w:color w:val="000000" w:themeColor="text1"/>
          <w:sz w:val="24"/>
          <w:szCs w:val="24"/>
        </w:rPr>
        <w:t xml:space="preserve">a magisterských studijních programů v oboru pedagogické a psychologické vědy za práci Výroba a rozvod elektrické energie – jaderná energetika pro 2. stupeň ZŠ, která získala též cenu Česká hlava – Gaudeamus v Olomouckém kraji. </w:t>
      </w:r>
    </w:p>
    <w:p w14:paraId="179085AF" w14:textId="4A7560ED" w:rsidR="00B036C7" w:rsidRDefault="00C007D1" w:rsidP="00B036C7">
      <w:pPr>
        <w:spacing w:line="360" w:lineRule="auto"/>
        <w:rPr>
          <w:b/>
          <w:bCs/>
          <w:sz w:val="24"/>
          <w:szCs w:val="24"/>
        </w:rPr>
      </w:pPr>
      <w:r w:rsidRPr="00BD20C7">
        <w:rPr>
          <w:b/>
          <w:bCs/>
          <w:sz w:val="24"/>
          <w:szCs w:val="24"/>
        </w:rPr>
        <w:t>N</w:t>
      </w:r>
      <w:r w:rsidR="00E32275" w:rsidRPr="00BD20C7">
        <w:rPr>
          <w:b/>
          <w:bCs/>
          <w:sz w:val="24"/>
          <w:szCs w:val="24"/>
        </w:rPr>
        <w:t>ejvýznamnější publikace</w:t>
      </w:r>
      <w:r w:rsidR="00B036C7">
        <w:rPr>
          <w:b/>
          <w:bCs/>
          <w:sz w:val="24"/>
          <w:szCs w:val="24"/>
        </w:rPr>
        <w:t xml:space="preserve"> z pohledu přínosu k poznání v daném vědním oboru</w:t>
      </w:r>
      <w:bookmarkStart w:id="2" w:name="_Hlk144991343"/>
    </w:p>
    <w:p w14:paraId="6C0AF589" w14:textId="7FB73461" w:rsidR="00B036C7" w:rsidRPr="00B036C7" w:rsidRDefault="00B036C7" w:rsidP="00B036C7">
      <w:pPr>
        <w:pStyle w:val="Odstavecseseznamem"/>
        <w:numPr>
          <w:ilvl w:val="0"/>
          <w:numId w:val="41"/>
        </w:numPr>
        <w:spacing w:line="360" w:lineRule="auto"/>
        <w:jc w:val="both"/>
        <w:rPr>
          <w:b/>
          <w:bCs/>
          <w:sz w:val="24"/>
          <w:szCs w:val="24"/>
        </w:rPr>
      </w:pPr>
      <w:r w:rsidRPr="00B036C7">
        <w:rPr>
          <w:color w:val="000000" w:themeColor="text1"/>
          <w:sz w:val="24"/>
          <w:szCs w:val="24"/>
        </w:rPr>
        <w:t xml:space="preserve">DOSTÁL, J. a KOŽUCHOVÁ, M. Badatelský přístup v technickém vzdělávání. Olomouc: Univerzita Palackého v Olomouci, 2016. 211 s. ISBN 978-80-244-4913-5. </w:t>
      </w:r>
      <w:bookmarkEnd w:id="2"/>
      <w:r w:rsidRPr="00B036C7">
        <w:rPr>
          <w:color w:val="000000" w:themeColor="text1"/>
          <w:sz w:val="24"/>
          <w:szCs w:val="24"/>
        </w:rPr>
        <w:t xml:space="preserve">(50%) </w:t>
      </w:r>
    </w:p>
    <w:p w14:paraId="28A53D86" w14:textId="77777777" w:rsidR="00B036C7" w:rsidRDefault="00B036C7" w:rsidP="00B036C7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Pr="00B036C7">
        <w:rPr>
          <w:color w:val="000000" w:themeColor="text1"/>
          <w:sz w:val="24"/>
          <w:szCs w:val="24"/>
        </w:rPr>
        <w:t>eoretick</w:t>
      </w:r>
      <w:r>
        <w:rPr>
          <w:color w:val="000000" w:themeColor="text1"/>
          <w:sz w:val="24"/>
          <w:szCs w:val="24"/>
        </w:rPr>
        <w:t>á</w:t>
      </w:r>
      <w:r w:rsidRPr="00B036C7">
        <w:rPr>
          <w:color w:val="000000" w:themeColor="text1"/>
          <w:sz w:val="24"/>
          <w:szCs w:val="24"/>
        </w:rPr>
        <w:t xml:space="preserve"> studi</w:t>
      </w:r>
      <w:r>
        <w:rPr>
          <w:color w:val="000000" w:themeColor="text1"/>
          <w:sz w:val="24"/>
          <w:szCs w:val="24"/>
        </w:rPr>
        <w:t>e</w:t>
      </w:r>
      <w:r w:rsidRPr="00B036C7">
        <w:rPr>
          <w:color w:val="000000" w:themeColor="text1"/>
          <w:sz w:val="24"/>
          <w:szCs w:val="24"/>
        </w:rPr>
        <w:t xml:space="preserve">, která navázala na předchozí práce uchazeče, které řešily dílčí aspekty teorie badatelsky orientované výuky. </w:t>
      </w:r>
    </w:p>
    <w:p w14:paraId="18481CEC" w14:textId="58A163B4" w:rsidR="00B036C7" w:rsidRPr="00B036C7" w:rsidRDefault="00B036C7" w:rsidP="00B036C7">
      <w:pPr>
        <w:pStyle w:val="Odstavecseseznamem"/>
        <w:numPr>
          <w:ilvl w:val="0"/>
          <w:numId w:val="4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036C7">
        <w:rPr>
          <w:color w:val="000000" w:themeColor="text1"/>
          <w:sz w:val="24"/>
          <w:szCs w:val="24"/>
        </w:rPr>
        <w:t>KOREŇOVÁ, L., KOŽUCHOVÁ, M., DOSTÁL, J. a LAVIZCA, Z. Applications of Augmented Reality Apps in Teaching Technical Skills Courses. In Augmented Reality in Educational Settings. Leiden: Brill Academic Publishers, 2019, s. 383-409. ISBN 978-90-04-40884-5. DOI 10.1163/9789004408845_017. (20 %)</w:t>
      </w:r>
    </w:p>
    <w:p w14:paraId="7F9E81E8" w14:textId="48B3D3D8" w:rsidR="00B036C7" w:rsidRDefault="00B036C7" w:rsidP="00B036C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036C7">
        <w:rPr>
          <w:color w:val="000000" w:themeColor="text1"/>
          <w:sz w:val="24"/>
          <w:szCs w:val="24"/>
        </w:rPr>
        <w:t>Studie zaměřená na problematiku rozšířené reality ve vzdělávání.</w:t>
      </w:r>
    </w:p>
    <w:p w14:paraId="7C210A98" w14:textId="77777777" w:rsidR="00B036C7" w:rsidRDefault="00B036C7" w:rsidP="00A60030">
      <w:pPr>
        <w:pStyle w:val="Odstavecseseznamem"/>
        <w:numPr>
          <w:ilvl w:val="0"/>
          <w:numId w:val="4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036C7">
        <w:rPr>
          <w:color w:val="000000" w:themeColor="text1"/>
          <w:sz w:val="24"/>
          <w:szCs w:val="24"/>
        </w:rPr>
        <w:t>DOSTÁL, J. a kol. Technické vzdělávání na základních školách v kontextu společenských a technologických změn. Olomouc: Univerzita Palackého v Olomouci, 2017. 274 s. ISBN 978-80-244-5238-8. (19 %)</w:t>
      </w:r>
    </w:p>
    <w:p w14:paraId="52C92B0D" w14:textId="5B8D50CA" w:rsidR="00B036C7" w:rsidRPr="00B036C7" w:rsidRDefault="00B036C7" w:rsidP="00B036C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036C7">
        <w:rPr>
          <w:color w:val="000000" w:themeColor="text1"/>
          <w:sz w:val="24"/>
          <w:szCs w:val="24"/>
        </w:rPr>
        <w:t>Odborná publikace, která v teoretické rovině nahlíží na aktuální problémy technického vzdělávání, mj. paradigmatické proměny technického vzdělávání, uplatňování humanistického modelu ve výuce technických předmětů, hodnocení žáka v prakticko-činnostně orientovaných předmětech, podpora výuky technických předmětů moderními vzdělávacími technologiemi.</w:t>
      </w:r>
    </w:p>
    <w:p w14:paraId="3B84E499" w14:textId="379E82DE" w:rsidR="00B036C7" w:rsidRDefault="00B036C7" w:rsidP="00ED44D1">
      <w:pPr>
        <w:spacing w:line="360" w:lineRule="auto"/>
        <w:rPr>
          <w:b/>
          <w:bCs/>
          <w:sz w:val="24"/>
          <w:szCs w:val="24"/>
        </w:rPr>
      </w:pPr>
      <w:r w:rsidRPr="00BD20C7">
        <w:rPr>
          <w:b/>
          <w:bCs/>
          <w:sz w:val="24"/>
          <w:szCs w:val="24"/>
        </w:rPr>
        <w:t>Nejvýznamnější publikace</w:t>
      </w:r>
      <w:r>
        <w:rPr>
          <w:b/>
          <w:bCs/>
          <w:sz w:val="24"/>
          <w:szCs w:val="24"/>
        </w:rPr>
        <w:t xml:space="preserve"> z</w:t>
      </w:r>
      <w:r w:rsidR="00CF76F4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pohledu</w:t>
      </w:r>
      <w:r w:rsidR="00CF76F4">
        <w:rPr>
          <w:b/>
          <w:bCs/>
          <w:sz w:val="24"/>
          <w:szCs w:val="24"/>
        </w:rPr>
        <w:t xml:space="preserve"> společenské relevance</w:t>
      </w:r>
    </w:p>
    <w:p w14:paraId="009F5B70" w14:textId="260E852D" w:rsidR="00407CB2" w:rsidRPr="00407CB2" w:rsidRDefault="00407CB2" w:rsidP="00407CB2">
      <w:pPr>
        <w:pStyle w:val="Odstavecseseznamem"/>
        <w:numPr>
          <w:ilvl w:val="0"/>
          <w:numId w:val="4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07CB2">
        <w:rPr>
          <w:color w:val="000000" w:themeColor="text1"/>
          <w:sz w:val="24"/>
          <w:szCs w:val="24"/>
        </w:rPr>
        <w:t xml:space="preserve">DOSTÁL, J. Člověk a technika – podkladová studie k revizím RVP. Praha: NÚV, 2018. 37 s. </w:t>
      </w:r>
    </w:p>
    <w:p w14:paraId="67585E8F" w14:textId="0D689817" w:rsidR="00407CB2" w:rsidRPr="00407CB2" w:rsidRDefault="00407CB2" w:rsidP="00407CB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07CB2">
        <w:rPr>
          <w:color w:val="000000" w:themeColor="text1"/>
          <w:sz w:val="24"/>
          <w:szCs w:val="24"/>
        </w:rPr>
        <w:t>Jeden z klíčových dokumentů, který odstartoval revizi učiva o technice na úrovni základní školy.</w:t>
      </w:r>
    </w:p>
    <w:p w14:paraId="2B06E5B2" w14:textId="13A263B4" w:rsidR="00407CB2" w:rsidRPr="00407CB2" w:rsidRDefault="00407CB2" w:rsidP="00407CB2">
      <w:pPr>
        <w:pStyle w:val="Odstavecseseznamem"/>
        <w:numPr>
          <w:ilvl w:val="0"/>
          <w:numId w:val="4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07CB2">
        <w:rPr>
          <w:color w:val="000000" w:themeColor="text1"/>
          <w:sz w:val="24"/>
          <w:szCs w:val="24"/>
        </w:rPr>
        <w:t xml:space="preserve">DOSTÁL, J., ČÁSTKOVÁ, P. a KRESTÝNOVÁ, M. DIDATECH </w:t>
      </w:r>
      <w:r w:rsidR="001B4303">
        <w:rPr>
          <w:color w:val="000000" w:themeColor="text1"/>
          <w:sz w:val="24"/>
          <w:szCs w:val="24"/>
        </w:rPr>
        <w:t>–</w:t>
      </w:r>
      <w:r w:rsidRPr="00407CB2">
        <w:rPr>
          <w:color w:val="000000" w:themeColor="text1"/>
          <w:sz w:val="24"/>
          <w:szCs w:val="24"/>
        </w:rPr>
        <w:t xml:space="preserve"> Didaktická souprava pro výuku techniky: badatelsky orientovaná výuka. Tvoříme a bádáme ve výuce na prvním stupni ZŠ. 1. vydání. Olomouc: Univerzita Palackého v Olomouci, 2015. 143 stran. Ostatní odborné publikace. ISBN 978-80-244-4484-0. DOSTÁL, Jiří a kol. DIDATECH </w:t>
      </w:r>
      <w:r w:rsidR="001B4303">
        <w:rPr>
          <w:color w:val="000000" w:themeColor="text1"/>
          <w:sz w:val="24"/>
          <w:szCs w:val="24"/>
        </w:rPr>
        <w:t>–</w:t>
      </w:r>
      <w:r w:rsidRPr="00407CB2">
        <w:rPr>
          <w:color w:val="000000" w:themeColor="text1"/>
          <w:sz w:val="24"/>
          <w:szCs w:val="24"/>
        </w:rPr>
        <w:t xml:space="preserve"> Didaktická souprava pro výuku techniky: badatelsky orientovaná výuka. Tvoříme a bádáme na ZŠ při práci se dřevem a přírodními materiály. 1. vydání. Olomouc: Univerzita Palackého v Olomouci, 2015. 173 stran. Ostatní odborné publikace. ISBN 978-80-244-4516-8. DOSTÁL, Jiří a kol. DIDATECH </w:t>
      </w:r>
      <w:r w:rsidR="001B4303">
        <w:rPr>
          <w:color w:val="000000" w:themeColor="text1"/>
          <w:sz w:val="24"/>
          <w:szCs w:val="24"/>
        </w:rPr>
        <w:t>–</w:t>
      </w:r>
      <w:r w:rsidRPr="00407CB2">
        <w:rPr>
          <w:color w:val="000000" w:themeColor="text1"/>
          <w:sz w:val="24"/>
          <w:szCs w:val="24"/>
        </w:rPr>
        <w:t xml:space="preserve"> Didaktická souprava pro výuku techniky: badatelsky orientovaná výuka. Badatelsky orientovaná tvůrčí činnost s kovovými materiály ve výuce na ZŠ. 1. vydání. Olomouc: Univerzita Palackého v Olomouci, 2015. 152 stran. Ostatní odborné publikace. ISBN 978-80-244-4526-7.</w:t>
      </w:r>
    </w:p>
    <w:p w14:paraId="0E34400F" w14:textId="376DB4FE" w:rsidR="00407CB2" w:rsidRPr="00407CB2" w:rsidRDefault="00407CB2" w:rsidP="00407CB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07CB2">
        <w:rPr>
          <w:color w:val="000000" w:themeColor="text1"/>
          <w:sz w:val="24"/>
          <w:szCs w:val="24"/>
        </w:rPr>
        <w:t xml:space="preserve">Tematicky laděné soubory metodických materiálů pro podporu realizace kreativních aktivit žáků základních škol. Materiály jsou učiteli hojně využívány jak v ČR, tak i na Slovensku. </w:t>
      </w:r>
    </w:p>
    <w:p w14:paraId="0EDA5E5C" w14:textId="7FE13DA6" w:rsidR="00407CB2" w:rsidRPr="00407CB2" w:rsidRDefault="00407CB2" w:rsidP="00407CB2">
      <w:pPr>
        <w:pStyle w:val="Odstavecseseznamem"/>
        <w:numPr>
          <w:ilvl w:val="0"/>
          <w:numId w:val="4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07CB2">
        <w:rPr>
          <w:color w:val="000000" w:themeColor="text1"/>
          <w:sz w:val="24"/>
          <w:szCs w:val="24"/>
        </w:rPr>
        <w:t xml:space="preserve">ŠMELOVÁ, E., PROVÁZKOVÁ STOLINSKÁ, D., ČÁSTKOVÁ, P., PRÁŠILOVÁ, M., PLEVOVÁ, I., DOSTÁL, J., KUBRICKÝ, J., RAŠKOVÁ, M. Online aplikace jako nástroj pedagogické diagnostiky a intervence v práci učitele mateřské školy s akcentem na školní připravenost. Olomouc: Univerzita Palackého v Olomouci, 2021. 121 s. ISBN 978-80-244-5962-2. </w:t>
      </w:r>
    </w:p>
    <w:p w14:paraId="6518C2D6" w14:textId="46B2C671" w:rsidR="00407CB2" w:rsidRPr="00407CB2" w:rsidRDefault="00407CB2" w:rsidP="00407CB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07CB2">
        <w:rPr>
          <w:color w:val="000000" w:themeColor="text1"/>
          <w:sz w:val="24"/>
          <w:szCs w:val="24"/>
        </w:rPr>
        <w:t xml:space="preserve">Odborná monografie </w:t>
      </w:r>
      <w:r>
        <w:rPr>
          <w:color w:val="000000" w:themeColor="text1"/>
          <w:sz w:val="24"/>
          <w:szCs w:val="24"/>
        </w:rPr>
        <w:t xml:space="preserve">v rámci </w:t>
      </w:r>
      <w:r w:rsidRPr="00407CB2">
        <w:rPr>
          <w:color w:val="000000" w:themeColor="text1"/>
          <w:sz w:val="24"/>
          <w:szCs w:val="24"/>
        </w:rPr>
        <w:t>výzkumného projektu TAČR</w:t>
      </w:r>
      <w:r>
        <w:rPr>
          <w:color w:val="000000" w:themeColor="text1"/>
          <w:sz w:val="24"/>
          <w:szCs w:val="24"/>
        </w:rPr>
        <w:t xml:space="preserve">, kde </w:t>
      </w:r>
      <w:r w:rsidRPr="00407CB2">
        <w:rPr>
          <w:color w:val="000000" w:themeColor="text1"/>
          <w:sz w:val="24"/>
          <w:szCs w:val="24"/>
        </w:rPr>
        <w:t>jsou prezentována teoretická východiska projektu, výstup projektu v podobě aplikace a její ověřování. Online aplikace, která je předmětem publikace a byla vyvinuta v rámci projektu, slouží jako nástroj pedagogické diagnostiky připravenosti dětí k zahájení povinné školní docházky v kontextu rozvoje profesních kompetencí učitele MŠ.</w:t>
      </w:r>
    </w:p>
    <w:p w14:paraId="4DE23BEF" w14:textId="77DF75AE" w:rsidR="00DE479A" w:rsidRPr="00407CB2" w:rsidRDefault="00DE479A" w:rsidP="00DE479A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407CB2">
        <w:rPr>
          <w:b/>
          <w:bCs/>
          <w:color w:val="000000" w:themeColor="text1"/>
          <w:sz w:val="24"/>
          <w:szCs w:val="24"/>
        </w:rPr>
        <w:t>Citace</w:t>
      </w:r>
    </w:p>
    <w:p w14:paraId="52274870" w14:textId="77777777" w:rsidR="001B4303" w:rsidRDefault="00DE479A" w:rsidP="00972E0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6756A">
        <w:rPr>
          <w:color w:val="000000" w:themeColor="text1"/>
          <w:sz w:val="24"/>
          <w:szCs w:val="24"/>
        </w:rPr>
        <w:t xml:space="preserve">K vyjádření celkového počtu </w:t>
      </w:r>
      <w:r>
        <w:rPr>
          <w:color w:val="000000" w:themeColor="text1"/>
          <w:sz w:val="24"/>
          <w:szCs w:val="24"/>
        </w:rPr>
        <w:t>citací bylo použito metriky systému Web of Knowledge</w:t>
      </w:r>
      <w:r w:rsidR="00972E0A">
        <w:rPr>
          <w:color w:val="000000" w:themeColor="text1"/>
          <w:sz w:val="24"/>
          <w:szCs w:val="24"/>
        </w:rPr>
        <w:t xml:space="preserve"> (130 bez autocitací)</w:t>
      </w:r>
      <w:r>
        <w:rPr>
          <w:color w:val="000000" w:themeColor="text1"/>
          <w:sz w:val="24"/>
          <w:szCs w:val="24"/>
        </w:rPr>
        <w:t xml:space="preserve"> </w:t>
      </w:r>
      <w:r w:rsidR="000C22BB">
        <w:rPr>
          <w:color w:val="000000" w:themeColor="text1"/>
          <w:sz w:val="24"/>
          <w:szCs w:val="24"/>
        </w:rPr>
        <w:t>a </w:t>
      </w:r>
      <w:r>
        <w:rPr>
          <w:color w:val="000000" w:themeColor="text1"/>
          <w:sz w:val="24"/>
          <w:szCs w:val="24"/>
        </w:rPr>
        <w:t>Scopus</w:t>
      </w:r>
      <w:r w:rsidR="00972E0A">
        <w:rPr>
          <w:color w:val="000000" w:themeColor="text1"/>
          <w:sz w:val="24"/>
          <w:szCs w:val="24"/>
        </w:rPr>
        <w:t xml:space="preserve"> (74 </w:t>
      </w:r>
      <w:r w:rsidR="001B4303">
        <w:rPr>
          <w:color w:val="000000" w:themeColor="text1"/>
          <w:sz w:val="24"/>
          <w:szCs w:val="24"/>
        </w:rPr>
        <w:t xml:space="preserve">citací </w:t>
      </w:r>
      <w:r w:rsidR="00972E0A">
        <w:rPr>
          <w:color w:val="000000" w:themeColor="text1"/>
          <w:sz w:val="24"/>
          <w:szCs w:val="24"/>
        </w:rPr>
        <w:t>celkem)</w:t>
      </w:r>
      <w:r>
        <w:rPr>
          <w:color w:val="000000" w:themeColor="text1"/>
          <w:sz w:val="24"/>
          <w:szCs w:val="24"/>
        </w:rPr>
        <w:t>.</w:t>
      </w:r>
      <w:r w:rsidR="00972E0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972E0A">
        <w:rPr>
          <w:color w:val="000000" w:themeColor="text1"/>
          <w:sz w:val="24"/>
          <w:szCs w:val="24"/>
        </w:rPr>
        <w:t>K doplnění je možné uvés</w:t>
      </w:r>
      <w:r w:rsidR="001B4303">
        <w:rPr>
          <w:color w:val="000000" w:themeColor="text1"/>
          <w:sz w:val="24"/>
          <w:szCs w:val="24"/>
        </w:rPr>
        <w:t>t</w:t>
      </w:r>
      <w:r w:rsidR="00972E0A">
        <w:rPr>
          <w:color w:val="000000" w:themeColor="text1"/>
          <w:sz w:val="24"/>
          <w:szCs w:val="24"/>
        </w:rPr>
        <w:t xml:space="preserve"> i 2209 citací dle Google Scholar a 978 citací dle Resea</w:t>
      </w:r>
      <w:r w:rsidR="001B4303">
        <w:rPr>
          <w:color w:val="000000" w:themeColor="text1"/>
          <w:sz w:val="24"/>
          <w:szCs w:val="24"/>
        </w:rPr>
        <w:t>r</w:t>
      </w:r>
      <w:r w:rsidR="00972E0A">
        <w:rPr>
          <w:color w:val="000000" w:themeColor="text1"/>
          <w:sz w:val="24"/>
          <w:szCs w:val="24"/>
        </w:rPr>
        <w:t xml:space="preserve">chGate. </w:t>
      </w:r>
    </w:p>
    <w:p w14:paraId="45F405E6" w14:textId="6F52AF98" w:rsidR="00972E0A" w:rsidRDefault="00972E0A" w:rsidP="00972E0A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H-index: 6 (k 19. 7. 2023 dle WoS) a 5 (k 19. 7. 2023 dle Scopus). </w:t>
      </w:r>
    </w:p>
    <w:p w14:paraId="206FA0D1" w14:textId="77777777" w:rsidR="009319B8" w:rsidRDefault="009319B8" w:rsidP="00ED44D1">
      <w:pPr>
        <w:spacing w:line="360" w:lineRule="auto"/>
        <w:rPr>
          <w:b/>
          <w:bCs/>
          <w:sz w:val="24"/>
          <w:szCs w:val="24"/>
        </w:rPr>
      </w:pPr>
    </w:p>
    <w:p w14:paraId="204575D2" w14:textId="76B532ED" w:rsidR="00E32275" w:rsidRDefault="00E32275" w:rsidP="00ED44D1">
      <w:pPr>
        <w:spacing w:line="360" w:lineRule="auto"/>
        <w:rPr>
          <w:b/>
          <w:bCs/>
          <w:sz w:val="24"/>
          <w:szCs w:val="24"/>
        </w:rPr>
      </w:pPr>
      <w:r w:rsidRPr="00972E0A">
        <w:rPr>
          <w:b/>
          <w:bCs/>
          <w:sz w:val="24"/>
          <w:szCs w:val="24"/>
        </w:rPr>
        <w:t>Přehled a zhodnocení vědeckých a odborných zahraničních stáží a zkušeností</w:t>
      </w:r>
      <w:r w:rsidR="0082506F" w:rsidRPr="00972E0A">
        <w:rPr>
          <w:b/>
          <w:bCs/>
          <w:sz w:val="24"/>
          <w:szCs w:val="24"/>
        </w:rPr>
        <w:t xml:space="preserve"> (datum a délka pobytu)</w:t>
      </w:r>
    </w:p>
    <w:p w14:paraId="08678ACA" w14:textId="51C79D4E" w:rsidR="00D71D96" w:rsidRDefault="00D71D96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Doc. Dostál absolvoval celkem 3 delší a 2 krátkodobé vědecko-výzkumné zahraniční stáže, a to:</w:t>
      </w:r>
    </w:p>
    <w:p w14:paraId="04FD611D" w14:textId="4E597FD0" w:rsidR="00D71D96" w:rsidRDefault="00D71D96" w:rsidP="00D71D96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71D96">
        <w:rPr>
          <w:sz w:val="24"/>
          <w:szCs w:val="24"/>
        </w:rPr>
        <w:t>1. 12. 2018 – 31. 1. 2019 – Pobyt na Pedagogic</w:t>
      </w:r>
      <w:r>
        <w:rPr>
          <w:sz w:val="24"/>
          <w:szCs w:val="24"/>
        </w:rPr>
        <w:t>ké</w:t>
      </w:r>
      <w:r w:rsidRPr="00D71D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D71D96">
        <w:rPr>
          <w:sz w:val="24"/>
          <w:szCs w:val="24"/>
        </w:rPr>
        <w:t>niver</w:t>
      </w:r>
      <w:r>
        <w:rPr>
          <w:sz w:val="24"/>
          <w:szCs w:val="24"/>
        </w:rPr>
        <w:t>z</w:t>
      </w:r>
      <w:r w:rsidRPr="00D71D96">
        <w:rPr>
          <w:sz w:val="24"/>
          <w:szCs w:val="24"/>
        </w:rPr>
        <w:t>it</w:t>
      </w:r>
      <w:r>
        <w:rPr>
          <w:sz w:val="24"/>
          <w:szCs w:val="24"/>
        </w:rPr>
        <w:t>ě</w:t>
      </w:r>
      <w:r w:rsidRPr="00D71D9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D71D96">
        <w:rPr>
          <w:sz w:val="24"/>
          <w:szCs w:val="24"/>
        </w:rPr>
        <w:t xml:space="preserve"> Krako</w:t>
      </w:r>
      <w:r>
        <w:rPr>
          <w:sz w:val="24"/>
          <w:szCs w:val="24"/>
        </w:rPr>
        <w:t>vě</w:t>
      </w:r>
      <w:r w:rsidRPr="00D71D96">
        <w:rPr>
          <w:sz w:val="24"/>
          <w:szCs w:val="24"/>
        </w:rPr>
        <w:t xml:space="preserve">. Realizováno v rámci bilaterální spolupráce mezi pracovišti. </w:t>
      </w:r>
    </w:p>
    <w:p w14:paraId="285F9A02" w14:textId="150FE1C9" w:rsidR="00D71D96" w:rsidRDefault="00D71D96" w:rsidP="002B289F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71D96">
        <w:rPr>
          <w:sz w:val="24"/>
          <w:szCs w:val="24"/>
        </w:rPr>
        <w:t>28. 2. – 31. 3. 2017 – Pobyt na Slezské univer</w:t>
      </w:r>
      <w:r w:rsidR="001B4303">
        <w:rPr>
          <w:sz w:val="24"/>
          <w:szCs w:val="24"/>
        </w:rPr>
        <w:t>z</w:t>
      </w:r>
      <w:r w:rsidRPr="00D71D96">
        <w:rPr>
          <w:sz w:val="24"/>
          <w:szCs w:val="24"/>
        </w:rPr>
        <w:t xml:space="preserve">itě v Katovicích. Stipendium udělené Ministerstvem školství mládeže a tělovýchovy ČR a Ministerstwem Edukacji Narodowej v Polsce. </w:t>
      </w:r>
    </w:p>
    <w:p w14:paraId="7385D708" w14:textId="77777777" w:rsidR="00D71D96" w:rsidRDefault="00D71D96" w:rsidP="00D71D96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71D96">
        <w:rPr>
          <w:sz w:val="24"/>
          <w:szCs w:val="24"/>
        </w:rPr>
        <w:t>19. 2. – 4. 3. 2016 – Pobyt na institutu bioCEED – Centre for Excellence in Biology Education – Univer</w:t>
      </w:r>
      <w:r>
        <w:rPr>
          <w:sz w:val="24"/>
          <w:szCs w:val="24"/>
        </w:rPr>
        <w:t xml:space="preserve">zita v </w:t>
      </w:r>
      <w:r w:rsidRPr="00D71D96">
        <w:rPr>
          <w:sz w:val="24"/>
          <w:szCs w:val="24"/>
        </w:rPr>
        <w:t>Bergen</w:t>
      </w:r>
      <w:r>
        <w:rPr>
          <w:sz w:val="24"/>
          <w:szCs w:val="24"/>
        </w:rPr>
        <w:t>u</w:t>
      </w:r>
      <w:r w:rsidRPr="00D71D96">
        <w:rPr>
          <w:sz w:val="24"/>
          <w:szCs w:val="24"/>
        </w:rPr>
        <w:t>. Stipendium uděleno v rámci Norway Grants.</w:t>
      </w:r>
    </w:p>
    <w:p w14:paraId="119DDEB3" w14:textId="1D5598F0" w:rsidR="00D71D96" w:rsidRDefault="00D71D96" w:rsidP="00612E5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71D96">
        <w:rPr>
          <w:sz w:val="24"/>
          <w:szCs w:val="24"/>
        </w:rPr>
        <w:t xml:space="preserve">7. – 11. 5. 2014 – Pobyt na Přírodovědecké fakultě Univerzity v Salzburgu. V rámci projektu Centrum teorie vzdělávání přírodovědných oborů - reg. číslo: CZ.1.07/2.3.00/20.0166. </w:t>
      </w:r>
    </w:p>
    <w:p w14:paraId="262A4ADA" w14:textId="32AA2505" w:rsidR="00D71D96" w:rsidRPr="00D71D96" w:rsidRDefault="00D71D96" w:rsidP="00612E5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D71D96">
        <w:rPr>
          <w:sz w:val="24"/>
          <w:szCs w:val="24"/>
        </w:rPr>
        <w:t>30. 4. – 4. 5. 2014 – Pobyt na P</w:t>
      </w:r>
      <w:r>
        <w:rPr>
          <w:sz w:val="24"/>
          <w:szCs w:val="24"/>
        </w:rPr>
        <w:t>edagogické vysoké škole ve Vídni</w:t>
      </w:r>
      <w:r w:rsidRPr="00D71D96">
        <w:rPr>
          <w:sz w:val="24"/>
          <w:szCs w:val="24"/>
        </w:rPr>
        <w:t xml:space="preserve">. V rámci projektu Centrum teorie vzdělávání přírodovědných oborů - reg. číslo: CZ.1.07/2.3.00/20.0166. </w:t>
      </w:r>
    </w:p>
    <w:p w14:paraId="5C344B2B" w14:textId="636EA77E" w:rsidR="00D71D96" w:rsidRDefault="00D71D96" w:rsidP="001B43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absolvoval více než 20 vesměs týdenních výukových a pracovních pobytů v rámci program</w:t>
      </w:r>
      <w:r w:rsidR="001B4303">
        <w:rPr>
          <w:sz w:val="24"/>
          <w:szCs w:val="24"/>
        </w:rPr>
        <w:t>ů</w:t>
      </w:r>
      <w:r>
        <w:rPr>
          <w:sz w:val="24"/>
          <w:szCs w:val="24"/>
        </w:rPr>
        <w:t xml:space="preserve"> Erasmus</w:t>
      </w:r>
      <w:r w:rsidRPr="00D71D96">
        <w:rPr>
          <w:sz w:val="24"/>
          <w:szCs w:val="24"/>
        </w:rPr>
        <w:t>+</w:t>
      </w:r>
      <w:r>
        <w:rPr>
          <w:sz w:val="24"/>
          <w:szCs w:val="24"/>
        </w:rPr>
        <w:t xml:space="preserve"> a Ceepus (Slovensko a Polsko).</w:t>
      </w:r>
    </w:p>
    <w:p w14:paraId="1094BFD0" w14:textId="1A9CD0A6" w:rsidR="0032259E" w:rsidRDefault="00E32275" w:rsidP="0032259E">
      <w:pPr>
        <w:spacing w:line="360" w:lineRule="auto"/>
        <w:rPr>
          <w:b/>
          <w:bCs/>
          <w:sz w:val="24"/>
          <w:szCs w:val="24"/>
        </w:rPr>
      </w:pPr>
      <w:r w:rsidRPr="00D71D96">
        <w:rPr>
          <w:b/>
          <w:bCs/>
          <w:sz w:val="24"/>
          <w:szCs w:val="24"/>
        </w:rPr>
        <w:t>Zapojení uchazeče do odborných akcí včetně jejich organizování</w:t>
      </w:r>
    </w:p>
    <w:p w14:paraId="59C992EC" w14:textId="5B2A7C30" w:rsidR="0032259E" w:rsidRPr="0032259E" w:rsidRDefault="00D71D96" w:rsidP="0032259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Doc. Dostál založil </w:t>
      </w:r>
      <w:r w:rsidRPr="0032259E">
        <w:rPr>
          <w:sz w:val="24"/>
          <w:szCs w:val="24"/>
        </w:rPr>
        <w:t>recenzovaný časopis „Journal of Technology and Information Education</w:t>
      </w:r>
      <w:r w:rsidR="001B4303">
        <w:rPr>
          <w:sz w:val="24"/>
          <w:szCs w:val="24"/>
        </w:rPr>
        <w:t>“</w:t>
      </w:r>
      <w:r w:rsidRPr="0032259E">
        <w:rPr>
          <w:sz w:val="24"/>
          <w:szCs w:val="24"/>
        </w:rPr>
        <w:t xml:space="preserve"> a byl editorem </w:t>
      </w:r>
      <w:r w:rsidRPr="0067253B">
        <w:rPr>
          <w:sz w:val="24"/>
          <w:szCs w:val="24"/>
        </w:rPr>
        <w:t>12 sborník</w:t>
      </w:r>
      <w:r>
        <w:rPr>
          <w:sz w:val="24"/>
          <w:szCs w:val="24"/>
        </w:rPr>
        <w:t>ů</w:t>
      </w:r>
      <w:r w:rsidRPr="0067253B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67253B">
        <w:rPr>
          <w:sz w:val="24"/>
          <w:szCs w:val="24"/>
        </w:rPr>
        <w:t>konferencí</w:t>
      </w:r>
      <w:r>
        <w:rPr>
          <w:sz w:val="24"/>
          <w:szCs w:val="24"/>
        </w:rPr>
        <w:t>.</w:t>
      </w:r>
      <w:r w:rsidR="0032259E">
        <w:rPr>
          <w:sz w:val="24"/>
          <w:szCs w:val="24"/>
        </w:rPr>
        <w:t xml:space="preserve"> P</w:t>
      </w:r>
      <w:r w:rsidR="009E0E31">
        <w:rPr>
          <w:sz w:val="24"/>
          <w:szCs w:val="24"/>
        </w:rPr>
        <w:t xml:space="preserve">ravidelně </w:t>
      </w:r>
      <w:r w:rsidR="001B4303">
        <w:rPr>
          <w:sz w:val="24"/>
          <w:szCs w:val="24"/>
        </w:rPr>
        <w:t xml:space="preserve">se </w:t>
      </w:r>
      <w:r w:rsidR="005F0766">
        <w:rPr>
          <w:sz w:val="24"/>
          <w:szCs w:val="24"/>
        </w:rPr>
        <w:t xml:space="preserve">účastní </w:t>
      </w:r>
      <w:r w:rsidR="009E0E31">
        <w:rPr>
          <w:sz w:val="24"/>
          <w:szCs w:val="24"/>
        </w:rPr>
        <w:t xml:space="preserve">konferencí a odborných sympózií v tuzemsku i v zahraničí s příspěvky orientovanými </w:t>
      </w:r>
      <w:r w:rsidR="001B4303">
        <w:rPr>
          <w:sz w:val="24"/>
          <w:szCs w:val="24"/>
        </w:rPr>
        <w:t xml:space="preserve">na </w:t>
      </w:r>
      <w:r w:rsidR="0032259E">
        <w:rPr>
          <w:sz w:val="24"/>
          <w:szCs w:val="24"/>
        </w:rPr>
        <w:t>badatelsky orientovanou výuku a technické vzdělávání</w:t>
      </w:r>
      <w:r w:rsidR="00FC0DC1">
        <w:rPr>
          <w:sz w:val="24"/>
          <w:szCs w:val="24"/>
        </w:rPr>
        <w:t xml:space="preserve"> (ČR, Slovensko, Polsko, Malajsie, Indonésie, Portugalsko aj.). </w:t>
      </w:r>
      <w:r w:rsidR="0032259E">
        <w:rPr>
          <w:sz w:val="24"/>
          <w:szCs w:val="24"/>
        </w:rPr>
        <w:t xml:space="preserve"> </w:t>
      </w:r>
      <w:r w:rsidR="00CE55D9">
        <w:rPr>
          <w:sz w:val="24"/>
          <w:szCs w:val="24"/>
        </w:rPr>
        <w:t>O odborném věhlasu uchazeče svědčí</w:t>
      </w:r>
      <w:r w:rsidR="00FC0DC1">
        <w:rPr>
          <w:sz w:val="24"/>
          <w:szCs w:val="24"/>
        </w:rPr>
        <w:t xml:space="preserve"> </w:t>
      </w:r>
      <w:r w:rsidR="0032259E">
        <w:rPr>
          <w:sz w:val="24"/>
          <w:szCs w:val="24"/>
        </w:rPr>
        <w:t>i 21</w:t>
      </w:r>
      <w:r w:rsidR="00CE55D9">
        <w:rPr>
          <w:sz w:val="24"/>
          <w:szCs w:val="24"/>
        </w:rPr>
        <w:t xml:space="preserve"> vyžádaných přednášek</w:t>
      </w:r>
      <w:r w:rsidR="0032259E">
        <w:rPr>
          <w:sz w:val="24"/>
          <w:szCs w:val="24"/>
        </w:rPr>
        <w:t xml:space="preserve"> </w:t>
      </w:r>
      <w:r w:rsidR="0032259E" w:rsidRPr="0032259E">
        <w:rPr>
          <w:sz w:val="24"/>
          <w:szCs w:val="24"/>
        </w:rPr>
        <w:t>na mezinárodních kongresech, konferencích, sympoziích, příp. jiných významných odborných fórech</w:t>
      </w:r>
      <w:r w:rsidR="0032259E">
        <w:rPr>
          <w:sz w:val="24"/>
          <w:szCs w:val="24"/>
        </w:rPr>
        <w:t>.</w:t>
      </w:r>
    </w:p>
    <w:p w14:paraId="30122969" w14:textId="695D7E47" w:rsidR="003E6831" w:rsidRPr="00FC0DC1" w:rsidRDefault="003E6831" w:rsidP="00ED44D1">
      <w:pPr>
        <w:spacing w:line="360" w:lineRule="auto"/>
        <w:rPr>
          <w:b/>
          <w:bCs/>
          <w:sz w:val="24"/>
          <w:szCs w:val="24"/>
        </w:rPr>
      </w:pPr>
      <w:r w:rsidRPr="00FC0DC1">
        <w:rPr>
          <w:b/>
          <w:bCs/>
          <w:sz w:val="24"/>
          <w:szCs w:val="24"/>
        </w:rPr>
        <w:t>Členství a aktivity ve vědeckých a odborných společnostech</w:t>
      </w:r>
    </w:p>
    <w:p w14:paraId="36829500" w14:textId="06627071" w:rsidR="002E3141" w:rsidRDefault="00CE74F6" w:rsidP="006010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</w:t>
      </w:r>
      <w:r w:rsidR="004C5A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C0DC1">
        <w:rPr>
          <w:sz w:val="24"/>
          <w:szCs w:val="24"/>
        </w:rPr>
        <w:t>Dostál je členem vědeckých rad</w:t>
      </w:r>
      <w:r w:rsidR="002E31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E48342F" w14:textId="6032CDBE" w:rsidR="00FC0DC1" w:rsidRDefault="00FC0DC1" w:rsidP="003A3C97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Pedagogické fakulty Univerzity Palackého v Olomouci,</w:t>
      </w:r>
    </w:p>
    <w:p w14:paraId="7C3A68EA" w14:textId="38CC9350" w:rsidR="00FC0DC1" w:rsidRPr="00FC0DC1" w:rsidRDefault="00FC0DC1" w:rsidP="003A3C97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Pedagogické fakulty Univerzity Konštantína Filozofa v</w:t>
      </w:r>
      <w:r w:rsidR="00B138C5">
        <w:rPr>
          <w:sz w:val="24"/>
          <w:szCs w:val="24"/>
        </w:rPr>
        <w:t> </w:t>
      </w:r>
      <w:r w:rsidRPr="00FC0DC1">
        <w:rPr>
          <w:sz w:val="24"/>
          <w:szCs w:val="24"/>
        </w:rPr>
        <w:t>Nitře</w:t>
      </w:r>
      <w:r w:rsidR="00B138C5">
        <w:rPr>
          <w:sz w:val="24"/>
          <w:szCs w:val="24"/>
        </w:rPr>
        <w:t>,</w:t>
      </w:r>
    </w:p>
    <w:p w14:paraId="5E64D126" w14:textId="5F5E2E2E" w:rsidR="00FC0DC1" w:rsidRDefault="00FC0DC1" w:rsidP="00FC0D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členem oborových rad:</w:t>
      </w:r>
    </w:p>
    <w:p w14:paraId="247E5191" w14:textId="1D0BFFA5" w:rsidR="001B4303" w:rsidRDefault="001B4303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doktorského studijního programu Didaktika informatiky (PdF UP Olomouc) a od roku 2020 doktorského studijního programu Didaktika informatiky a digitálních technologií (PdF UP)</w:t>
      </w:r>
      <w:r>
        <w:rPr>
          <w:sz w:val="24"/>
          <w:szCs w:val="24"/>
        </w:rPr>
        <w:t>,</w:t>
      </w:r>
    </w:p>
    <w:p w14:paraId="1FABBA95" w14:textId="1030356D" w:rsidR="00FC0DC1" w:rsidRP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doktorského studijního programu Predškolská a elementárna pedagogika (PdF UK Bratislava)</w:t>
      </w:r>
      <w:r>
        <w:rPr>
          <w:sz w:val="24"/>
          <w:szCs w:val="24"/>
        </w:rPr>
        <w:t>,</w:t>
      </w:r>
    </w:p>
    <w:p w14:paraId="18648615" w14:textId="7FEF08C4" w:rsidR="00FC0DC1" w:rsidRPr="001B4303" w:rsidRDefault="00FC0DC1" w:rsidP="001B4303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doktorského studijního programu Oborové didaktiky STEM předmětů (PdF JČU)</w:t>
      </w:r>
      <w:r>
        <w:rPr>
          <w:sz w:val="24"/>
          <w:szCs w:val="24"/>
        </w:rPr>
        <w:t>,</w:t>
      </w:r>
    </w:p>
    <w:p w14:paraId="2D5AB3B5" w14:textId="714DFA31" w:rsidR="00FC0DC1" w:rsidRDefault="00FC0DC1" w:rsidP="00FC0D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členem redakčních rad odborných časopisů:</w:t>
      </w:r>
    </w:p>
    <w:p w14:paraId="3477CC18" w14:textId="469350B4" w:rsidR="00FC0DC1" w:rsidRP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recenzovaného časopisu „Journal of Education, Mahasarakham University“ (2018 – dosud)</w:t>
      </w:r>
      <w:r>
        <w:rPr>
          <w:sz w:val="24"/>
          <w:szCs w:val="24"/>
        </w:rPr>
        <w:t>,</w:t>
      </w:r>
    </w:p>
    <w:p w14:paraId="72DD8052" w14:textId="01ABAD85" w:rsidR="00FC0DC1" w:rsidRP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recenzovaného časopisu „International Journal of Information and Communication Technologies in Education“ (2016 – doposud), indexováno v</w:t>
      </w:r>
      <w:r>
        <w:rPr>
          <w:sz w:val="24"/>
          <w:szCs w:val="24"/>
        </w:rPr>
        <w:t> </w:t>
      </w:r>
      <w:r w:rsidRPr="00FC0DC1">
        <w:rPr>
          <w:sz w:val="24"/>
          <w:szCs w:val="24"/>
        </w:rPr>
        <w:t>ERIH</w:t>
      </w:r>
      <w:r>
        <w:rPr>
          <w:sz w:val="24"/>
          <w:szCs w:val="24"/>
        </w:rPr>
        <w:t>,</w:t>
      </w:r>
    </w:p>
    <w:p w14:paraId="3690AE32" w14:textId="7A4FAEB6" w:rsidR="00FC0DC1" w:rsidRP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recenzovaného časopisu „Technika a vzdelávanie“ (2016 – dosud)</w:t>
      </w:r>
      <w:r>
        <w:rPr>
          <w:sz w:val="24"/>
          <w:szCs w:val="24"/>
        </w:rPr>
        <w:t>,</w:t>
      </w:r>
      <w:r w:rsidRPr="00FC0DC1">
        <w:rPr>
          <w:sz w:val="24"/>
          <w:szCs w:val="24"/>
        </w:rPr>
        <w:t xml:space="preserve"> </w:t>
      </w:r>
    </w:p>
    <w:p w14:paraId="677776EC" w14:textId="218E82AE" w:rsidR="00FC0DC1" w:rsidRP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recenzovaného časopisu „e-Pedagogium“ (2015 – dosud), indexováno v</w:t>
      </w:r>
      <w:r>
        <w:rPr>
          <w:sz w:val="24"/>
          <w:szCs w:val="24"/>
        </w:rPr>
        <w:t> </w:t>
      </w:r>
      <w:r w:rsidRPr="00FC0DC1">
        <w:rPr>
          <w:sz w:val="24"/>
          <w:szCs w:val="24"/>
        </w:rPr>
        <w:t>ERIH</w:t>
      </w:r>
      <w:r>
        <w:rPr>
          <w:sz w:val="24"/>
          <w:szCs w:val="24"/>
        </w:rPr>
        <w:t>,</w:t>
      </w:r>
    </w:p>
    <w:p w14:paraId="6D1A35DD" w14:textId="615B855C" w:rsidR="00FC0DC1" w:rsidRP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recenzovaného časopisu „Journal of Technology and Information Education“ (2009–2013, 2014 – dosud</w:t>
      </w:r>
      <w:r>
        <w:rPr>
          <w:sz w:val="24"/>
          <w:szCs w:val="24"/>
        </w:rPr>
        <w:t>, předseda redakční rady</w:t>
      </w:r>
      <w:r w:rsidRPr="00FC0DC1">
        <w:rPr>
          <w:sz w:val="24"/>
          <w:szCs w:val="24"/>
        </w:rPr>
        <w:t>), indexováno v</w:t>
      </w:r>
      <w:r>
        <w:rPr>
          <w:sz w:val="24"/>
          <w:szCs w:val="24"/>
        </w:rPr>
        <w:t> </w:t>
      </w:r>
      <w:r w:rsidRPr="00FC0DC1">
        <w:rPr>
          <w:sz w:val="24"/>
          <w:szCs w:val="24"/>
        </w:rPr>
        <w:t>ERIH</w:t>
      </w:r>
      <w:r>
        <w:rPr>
          <w:sz w:val="24"/>
          <w:szCs w:val="24"/>
        </w:rPr>
        <w:t>,</w:t>
      </w:r>
    </w:p>
    <w:p w14:paraId="21916256" w14:textId="1CE54B4D" w:rsidR="00FC0DC1" w:rsidRP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recenzovaného časopisu „Media4u Magazine“ (2012</w:t>
      </w:r>
      <w:r>
        <w:rPr>
          <w:sz w:val="24"/>
          <w:szCs w:val="24"/>
        </w:rPr>
        <w:t>-</w:t>
      </w:r>
      <w:r w:rsidRPr="00FC0DC1">
        <w:rPr>
          <w:sz w:val="24"/>
          <w:szCs w:val="24"/>
        </w:rPr>
        <w:t>2016), indexováno v</w:t>
      </w:r>
      <w:r>
        <w:rPr>
          <w:sz w:val="24"/>
          <w:szCs w:val="24"/>
        </w:rPr>
        <w:t> </w:t>
      </w:r>
      <w:r w:rsidRPr="00FC0DC1">
        <w:rPr>
          <w:sz w:val="24"/>
          <w:szCs w:val="24"/>
        </w:rPr>
        <w:t>ERIH</w:t>
      </w:r>
      <w:r>
        <w:rPr>
          <w:sz w:val="24"/>
          <w:szCs w:val="24"/>
        </w:rPr>
        <w:t>,</w:t>
      </w:r>
    </w:p>
    <w:p w14:paraId="61764B3E" w14:textId="2D54637A" w:rsidR="00FC0DC1" w:rsidRDefault="00FC0DC1" w:rsidP="00FC0DC1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FC0DC1">
        <w:rPr>
          <w:sz w:val="24"/>
          <w:szCs w:val="24"/>
        </w:rPr>
        <w:t>recenzovaného časopisu „Trendy ve vzdělávání: Informační technologie a technické vzdělávání“ (2012 – dosud)</w:t>
      </w:r>
      <w:r w:rsidR="00B138C5">
        <w:rPr>
          <w:sz w:val="24"/>
          <w:szCs w:val="24"/>
        </w:rPr>
        <w:t>,</w:t>
      </w:r>
    </w:p>
    <w:p w14:paraId="0C5FE327" w14:textId="7C517EDC" w:rsidR="00B138C5" w:rsidRPr="00B138C5" w:rsidRDefault="00B138C5" w:rsidP="00B138C5">
      <w:pPr>
        <w:spacing w:line="360" w:lineRule="auto"/>
        <w:rPr>
          <w:sz w:val="24"/>
          <w:szCs w:val="24"/>
        </w:rPr>
      </w:pPr>
      <w:bookmarkStart w:id="3" w:name="_Toc145571866"/>
      <w:r>
        <w:rPr>
          <w:sz w:val="24"/>
          <w:szCs w:val="24"/>
        </w:rPr>
        <w:t>č</w:t>
      </w:r>
      <w:r w:rsidRPr="00B138C5">
        <w:rPr>
          <w:sz w:val="24"/>
          <w:szCs w:val="24"/>
        </w:rPr>
        <w:t>len</w:t>
      </w:r>
      <w:r>
        <w:rPr>
          <w:sz w:val="24"/>
          <w:szCs w:val="24"/>
        </w:rPr>
        <w:t xml:space="preserve">em </w:t>
      </w:r>
      <w:r w:rsidRPr="00B138C5">
        <w:rPr>
          <w:sz w:val="24"/>
          <w:szCs w:val="24"/>
        </w:rPr>
        <w:t>odborných organizací a vědeckých společnost</w:t>
      </w:r>
      <w:bookmarkEnd w:id="3"/>
      <w:r w:rsidR="001B4303">
        <w:rPr>
          <w:sz w:val="24"/>
          <w:szCs w:val="24"/>
        </w:rPr>
        <w:t>í</w:t>
      </w:r>
      <w:r>
        <w:rPr>
          <w:sz w:val="24"/>
          <w:szCs w:val="24"/>
        </w:rPr>
        <w:t>:</w:t>
      </w:r>
    </w:p>
    <w:p w14:paraId="0FEB8B0C" w14:textId="0A029D63" w:rsidR="00B138C5" w:rsidRPr="00B138C5" w:rsidRDefault="00B138C5" w:rsidP="00B138C5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B138C5">
        <w:rPr>
          <w:sz w:val="24"/>
          <w:szCs w:val="24"/>
        </w:rPr>
        <w:t>Česká asociace pedagogického výzkumu (ČAPV)</w:t>
      </w:r>
      <w:r>
        <w:rPr>
          <w:sz w:val="24"/>
          <w:szCs w:val="24"/>
        </w:rPr>
        <w:t>,</w:t>
      </w:r>
    </w:p>
    <w:p w14:paraId="5A421204" w14:textId="24941FBD" w:rsidR="00B138C5" w:rsidRPr="00B138C5" w:rsidRDefault="00B138C5" w:rsidP="00B138C5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</w:t>
      </w:r>
      <w:r w:rsidRPr="00B138C5">
        <w:rPr>
          <w:sz w:val="24"/>
          <w:szCs w:val="24"/>
        </w:rPr>
        <w:t>eská pedagogická společnost (ČPdS)</w:t>
      </w:r>
      <w:r>
        <w:rPr>
          <w:sz w:val="24"/>
          <w:szCs w:val="24"/>
        </w:rPr>
        <w:t>,</w:t>
      </w:r>
    </w:p>
    <w:p w14:paraId="2966BCAE" w14:textId="49606F5A" w:rsidR="00B138C5" w:rsidRDefault="00B138C5" w:rsidP="00B138C5">
      <w:pPr>
        <w:pStyle w:val="Odstavecseseznamem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B138C5">
        <w:rPr>
          <w:sz w:val="24"/>
          <w:szCs w:val="24"/>
        </w:rPr>
        <w:t>International Forum of Researchers in Education (IFORE)</w:t>
      </w:r>
      <w:r>
        <w:rPr>
          <w:sz w:val="24"/>
          <w:szCs w:val="24"/>
        </w:rPr>
        <w:t>,</w:t>
      </w:r>
    </w:p>
    <w:p w14:paraId="3C1C42BD" w14:textId="3F1115B9" w:rsidR="00B138C5" w:rsidRDefault="00B138C5" w:rsidP="00B138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členem desítek vědeckých výborů domácích i zahraničních konferencí. </w:t>
      </w:r>
    </w:p>
    <w:p w14:paraId="32F6E37D" w14:textId="10D7320B" w:rsidR="00282AF2" w:rsidRDefault="003E6831" w:rsidP="00B138C5">
      <w:pPr>
        <w:spacing w:line="360" w:lineRule="auto"/>
        <w:rPr>
          <w:b/>
          <w:bCs/>
          <w:sz w:val="24"/>
          <w:szCs w:val="24"/>
        </w:rPr>
      </w:pPr>
      <w:r w:rsidRPr="00120811">
        <w:rPr>
          <w:b/>
          <w:bCs/>
          <w:sz w:val="24"/>
          <w:szCs w:val="24"/>
        </w:rPr>
        <w:t>Závěr</w:t>
      </w:r>
      <w:r w:rsidR="00282AF2" w:rsidRPr="00120811">
        <w:rPr>
          <w:b/>
          <w:bCs/>
          <w:sz w:val="24"/>
          <w:szCs w:val="24"/>
        </w:rPr>
        <w:t>y komise</w:t>
      </w:r>
    </w:p>
    <w:p w14:paraId="6B982BCC" w14:textId="2F2DAF8B" w:rsidR="00BC42F0" w:rsidRDefault="002B1098" w:rsidP="00BC42F0">
      <w:pPr>
        <w:spacing w:line="360" w:lineRule="auto"/>
        <w:jc w:val="both"/>
        <w:rPr>
          <w:sz w:val="23"/>
          <w:szCs w:val="23"/>
        </w:rPr>
      </w:pPr>
      <w:r w:rsidRPr="00BC42F0">
        <w:rPr>
          <w:sz w:val="23"/>
          <w:szCs w:val="23"/>
        </w:rPr>
        <w:t xml:space="preserve">Doc. PaedDr. PhDr. Jiří Dostál, Ph.D. je ve vědecké, pedagogické i aplikační komunitě respektovanou osobností dosahující výborných pracovních výsledků. Ty představují významný přínos zejména </w:t>
      </w:r>
      <w:r w:rsidR="001B4303">
        <w:rPr>
          <w:sz w:val="23"/>
          <w:szCs w:val="23"/>
        </w:rPr>
        <w:t xml:space="preserve">k </w:t>
      </w:r>
      <w:r w:rsidRPr="00BC42F0">
        <w:rPr>
          <w:sz w:val="23"/>
          <w:szCs w:val="23"/>
        </w:rPr>
        <w:t>technickému a informačnímu vzdělávání, obecné didaktice, obecné pedagogice, pedeutologii a didaktice informatiky a</w:t>
      </w:r>
      <w:r w:rsidR="00BC42F0">
        <w:rPr>
          <w:sz w:val="23"/>
          <w:szCs w:val="23"/>
        </w:rPr>
        <w:t xml:space="preserve"> digitálních technologií </w:t>
      </w:r>
      <w:r w:rsidR="001B4303">
        <w:rPr>
          <w:sz w:val="23"/>
          <w:szCs w:val="23"/>
        </w:rPr>
        <w:t xml:space="preserve">v </w:t>
      </w:r>
      <w:r w:rsidR="00BC42F0">
        <w:rPr>
          <w:sz w:val="23"/>
          <w:szCs w:val="23"/>
        </w:rPr>
        <w:t>národní</w:t>
      </w:r>
      <w:r w:rsidR="001B4303">
        <w:rPr>
          <w:sz w:val="23"/>
          <w:szCs w:val="23"/>
        </w:rPr>
        <w:t>m</w:t>
      </w:r>
      <w:r w:rsidR="00BC42F0">
        <w:rPr>
          <w:sz w:val="23"/>
          <w:szCs w:val="23"/>
        </w:rPr>
        <w:t xml:space="preserve"> i mezinárodní</w:t>
      </w:r>
      <w:r w:rsidR="001B4303">
        <w:rPr>
          <w:sz w:val="23"/>
          <w:szCs w:val="23"/>
        </w:rPr>
        <w:t>m</w:t>
      </w:r>
      <w:r w:rsidR="00BC42F0">
        <w:rPr>
          <w:sz w:val="23"/>
          <w:szCs w:val="23"/>
        </w:rPr>
        <w:t xml:space="preserve"> rozměru.</w:t>
      </w:r>
    </w:p>
    <w:p w14:paraId="3601EDED" w14:textId="7E1BE9B4" w:rsidR="00BC42F0" w:rsidRDefault="002B1098" w:rsidP="00BC42F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Komise závěrem konstatuje, že vědecká, odborná i pedagogická úroveň doc. </w:t>
      </w:r>
      <w:r w:rsidR="00BC42F0">
        <w:rPr>
          <w:sz w:val="23"/>
          <w:szCs w:val="23"/>
        </w:rPr>
        <w:t xml:space="preserve">Dostála </w:t>
      </w:r>
      <w:r>
        <w:rPr>
          <w:sz w:val="23"/>
          <w:szCs w:val="23"/>
        </w:rPr>
        <w:t xml:space="preserve">naplňuje a ve většině požadavků i překračuje požadavky kladené na uchazeče o získání vědecko-pedagogického titulu profesor </w:t>
      </w:r>
      <w:r w:rsidR="002D1C60">
        <w:rPr>
          <w:sz w:val="23"/>
          <w:szCs w:val="23"/>
        </w:rPr>
        <w:t xml:space="preserve">v </w:t>
      </w:r>
      <w:r>
        <w:rPr>
          <w:sz w:val="23"/>
          <w:szCs w:val="23"/>
        </w:rPr>
        <w:t>obor</w:t>
      </w:r>
      <w:r w:rsidR="002D1C60">
        <w:rPr>
          <w:sz w:val="23"/>
          <w:szCs w:val="23"/>
        </w:rPr>
        <w:t>u</w:t>
      </w:r>
      <w:r>
        <w:rPr>
          <w:sz w:val="23"/>
          <w:szCs w:val="23"/>
        </w:rPr>
        <w:t xml:space="preserve"> Pedagogika. </w:t>
      </w:r>
    </w:p>
    <w:p w14:paraId="568D81C9" w14:textId="7657970B" w:rsidR="00E32275" w:rsidRDefault="003E6831" w:rsidP="00ED44D1">
      <w:pPr>
        <w:spacing w:line="360" w:lineRule="auto"/>
        <w:rPr>
          <w:b/>
          <w:bCs/>
          <w:i/>
          <w:iCs/>
          <w:sz w:val="24"/>
          <w:szCs w:val="24"/>
        </w:rPr>
      </w:pPr>
      <w:r w:rsidRPr="003E6831">
        <w:rPr>
          <w:b/>
          <w:bCs/>
          <w:sz w:val="24"/>
          <w:szCs w:val="24"/>
        </w:rPr>
        <w:t xml:space="preserve">Hlasování </w:t>
      </w:r>
      <w:r w:rsidR="00F1010F">
        <w:rPr>
          <w:b/>
          <w:bCs/>
          <w:sz w:val="24"/>
          <w:szCs w:val="24"/>
        </w:rPr>
        <w:t>k</w:t>
      </w:r>
      <w:r w:rsidRPr="003E6831">
        <w:rPr>
          <w:b/>
          <w:bCs/>
          <w:sz w:val="24"/>
          <w:szCs w:val="24"/>
        </w:rPr>
        <w:t>omise:</w:t>
      </w:r>
      <w:r w:rsidR="00E32275" w:rsidRPr="003E6831">
        <w:rPr>
          <w:b/>
          <w:bCs/>
          <w:i/>
          <w:iCs/>
          <w:sz w:val="24"/>
          <w:szCs w:val="24"/>
        </w:rPr>
        <w:t xml:space="preserve"> </w:t>
      </w:r>
    </w:p>
    <w:p w14:paraId="6B786F6B" w14:textId="3789CC2D" w:rsidR="001A374B" w:rsidRDefault="00EB4B0C" w:rsidP="00BC42F0">
      <w:pPr>
        <w:spacing w:line="360" w:lineRule="auto"/>
        <w:jc w:val="both"/>
        <w:rPr>
          <w:b/>
          <w:bCs/>
          <w:sz w:val="24"/>
          <w:szCs w:val="24"/>
        </w:rPr>
      </w:pPr>
      <w:r w:rsidRPr="00EB4B0C">
        <w:rPr>
          <w:sz w:val="24"/>
          <w:szCs w:val="24"/>
        </w:rPr>
        <w:t xml:space="preserve">V tajném </w:t>
      </w:r>
      <w:r w:rsidR="00BC42F0">
        <w:rPr>
          <w:sz w:val="24"/>
          <w:szCs w:val="24"/>
        </w:rPr>
        <w:t xml:space="preserve">on-line </w:t>
      </w:r>
      <w:r w:rsidRPr="00EB4B0C">
        <w:rPr>
          <w:sz w:val="24"/>
          <w:szCs w:val="24"/>
        </w:rPr>
        <w:t>hlasování</w:t>
      </w:r>
      <w:r>
        <w:rPr>
          <w:sz w:val="24"/>
          <w:szCs w:val="24"/>
        </w:rPr>
        <w:t xml:space="preserve"> členů komise </w:t>
      </w:r>
      <w:r w:rsidRPr="006010CD">
        <w:rPr>
          <w:b/>
          <w:bCs/>
          <w:sz w:val="24"/>
          <w:szCs w:val="24"/>
        </w:rPr>
        <w:t>bylo</w:t>
      </w:r>
      <w:r w:rsidRPr="006010CD">
        <w:rPr>
          <w:sz w:val="24"/>
          <w:szCs w:val="24"/>
        </w:rPr>
        <w:t xml:space="preserve"> schváleno usnesení </w:t>
      </w:r>
      <w:r w:rsidRPr="006010CD">
        <w:rPr>
          <w:b/>
          <w:bCs/>
          <w:sz w:val="24"/>
          <w:szCs w:val="24"/>
        </w:rPr>
        <w:t>navrhnout</w:t>
      </w:r>
      <w:r w:rsidRPr="006010CD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ědecké radě Pedagogické fakulty Univerzity Palackého v Olomouci jmenování </w:t>
      </w:r>
      <w:r w:rsidRPr="00EB4B0C">
        <w:rPr>
          <w:b/>
          <w:bCs/>
          <w:sz w:val="24"/>
          <w:szCs w:val="24"/>
        </w:rPr>
        <w:t xml:space="preserve">doc. </w:t>
      </w:r>
      <w:r w:rsidR="00BC42F0">
        <w:rPr>
          <w:b/>
          <w:bCs/>
          <w:sz w:val="24"/>
          <w:szCs w:val="24"/>
        </w:rPr>
        <w:t>PaedDr. PhDr. Jiřího Dostála</w:t>
      </w:r>
      <w:r w:rsidRPr="00EB4B0C">
        <w:rPr>
          <w:b/>
          <w:bCs/>
          <w:sz w:val="24"/>
          <w:szCs w:val="24"/>
        </w:rPr>
        <w:t>, Ph.D.</w:t>
      </w:r>
      <w:r>
        <w:rPr>
          <w:sz w:val="24"/>
          <w:szCs w:val="24"/>
        </w:rPr>
        <w:t xml:space="preserve"> profesorem pro obor </w:t>
      </w:r>
      <w:r w:rsidRPr="00EB4B0C">
        <w:rPr>
          <w:b/>
          <w:bCs/>
          <w:sz w:val="24"/>
          <w:szCs w:val="24"/>
        </w:rPr>
        <w:t>Pedagogika.</w:t>
      </w:r>
    </w:p>
    <w:p w14:paraId="623BD59D" w14:textId="0FE19096" w:rsidR="00EB4B0C" w:rsidRDefault="00EB4B0C" w:rsidP="00ED44D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Výsledek hlasování:</w:t>
      </w:r>
    </w:p>
    <w:p w14:paraId="30298FBC" w14:textId="24A930CB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počet hlasujících:</w:t>
      </w:r>
      <w:r w:rsidR="000C247A">
        <w:rPr>
          <w:sz w:val="24"/>
          <w:szCs w:val="24"/>
        </w:rPr>
        <w:t xml:space="preserve"> </w:t>
      </w:r>
      <w:r w:rsidR="006010CD">
        <w:rPr>
          <w:sz w:val="24"/>
          <w:szCs w:val="24"/>
        </w:rPr>
        <w:t>5</w:t>
      </w:r>
    </w:p>
    <w:p w14:paraId="571E4BA5" w14:textId="652F8661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počet hlasů kladných:</w:t>
      </w:r>
      <w:r w:rsidR="006010CD">
        <w:rPr>
          <w:sz w:val="24"/>
          <w:szCs w:val="24"/>
        </w:rPr>
        <w:t xml:space="preserve"> 5</w:t>
      </w:r>
      <w:r w:rsidR="002D0EFD">
        <w:rPr>
          <w:sz w:val="24"/>
          <w:szCs w:val="24"/>
        </w:rPr>
        <w:t xml:space="preserve"> </w:t>
      </w:r>
    </w:p>
    <w:p w14:paraId="4B183D6E" w14:textId="6B4334F7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počet hlasů záporných:</w:t>
      </w:r>
      <w:r w:rsidR="002D0EFD">
        <w:rPr>
          <w:sz w:val="24"/>
          <w:szCs w:val="24"/>
        </w:rPr>
        <w:t xml:space="preserve"> </w:t>
      </w:r>
      <w:r w:rsidR="006010CD">
        <w:rPr>
          <w:sz w:val="24"/>
          <w:szCs w:val="24"/>
        </w:rPr>
        <w:t>0</w:t>
      </w:r>
    </w:p>
    <w:p w14:paraId="02970926" w14:textId="0C53DFFE" w:rsidR="001A374B" w:rsidRDefault="0037002A" w:rsidP="00120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zdržel se hlasování:</w:t>
      </w:r>
      <w:r w:rsidR="002D0EFD">
        <w:rPr>
          <w:sz w:val="24"/>
          <w:szCs w:val="24"/>
        </w:rPr>
        <w:t xml:space="preserve"> </w:t>
      </w:r>
      <w:r w:rsidR="006010CD">
        <w:rPr>
          <w:sz w:val="24"/>
          <w:szCs w:val="24"/>
        </w:rPr>
        <w:t>0</w:t>
      </w:r>
    </w:p>
    <w:p w14:paraId="288B0DF0" w14:textId="77777777" w:rsidR="006010CD" w:rsidRDefault="006010CD" w:rsidP="002D1C60">
      <w:pPr>
        <w:spacing w:line="360" w:lineRule="auto"/>
        <w:jc w:val="both"/>
        <w:rPr>
          <w:sz w:val="24"/>
          <w:szCs w:val="24"/>
        </w:rPr>
      </w:pPr>
    </w:p>
    <w:p w14:paraId="4AE6B993" w14:textId="635AAC26" w:rsidR="00BC42F0" w:rsidRDefault="007A3C01" w:rsidP="002D1C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7002A">
        <w:rPr>
          <w:sz w:val="24"/>
          <w:szCs w:val="24"/>
        </w:rPr>
        <w:t>omise stanovila téma přednášky před Vědeckou radou Pedagogické fakulty Univerzity Palackého v Olomouci:</w:t>
      </w:r>
      <w:r w:rsidR="00120811">
        <w:rPr>
          <w:sz w:val="24"/>
          <w:szCs w:val="24"/>
        </w:rPr>
        <w:t xml:space="preserve"> </w:t>
      </w:r>
    </w:p>
    <w:p w14:paraId="659EF3ED" w14:textId="48A656D8" w:rsidR="004B6C02" w:rsidRPr="00D5249D" w:rsidRDefault="004B6C02" w:rsidP="004B6C02">
      <w:pPr>
        <w:spacing w:line="360" w:lineRule="auto"/>
        <w:rPr>
          <w:sz w:val="24"/>
          <w:szCs w:val="24"/>
        </w:rPr>
      </w:pPr>
      <w:r w:rsidRPr="00D5249D">
        <w:rPr>
          <w:sz w:val="24"/>
          <w:szCs w:val="24"/>
        </w:rPr>
        <w:t>STEM vzdělávání v České republice – historie, současnost a možné perspektivy</w:t>
      </w:r>
      <w:r w:rsidR="00D5249D">
        <w:rPr>
          <w:sz w:val="24"/>
          <w:szCs w:val="24"/>
        </w:rPr>
        <w:t>.</w:t>
      </w:r>
    </w:p>
    <w:p w14:paraId="6BD81D3D" w14:textId="77777777" w:rsidR="006010CD" w:rsidRDefault="006010CD" w:rsidP="006010CD">
      <w:pPr>
        <w:spacing w:line="360" w:lineRule="auto"/>
        <w:rPr>
          <w:sz w:val="24"/>
          <w:szCs w:val="24"/>
        </w:rPr>
      </w:pPr>
    </w:p>
    <w:p w14:paraId="36B4FE56" w14:textId="79A28BBF" w:rsidR="006010CD" w:rsidRDefault="0037002A" w:rsidP="006010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Olomouci, dne</w:t>
      </w:r>
      <w:r w:rsidR="007A3C01">
        <w:rPr>
          <w:sz w:val="24"/>
          <w:szCs w:val="24"/>
        </w:rPr>
        <w:t>:</w:t>
      </w:r>
      <w:r w:rsidR="006010CD">
        <w:rPr>
          <w:sz w:val="24"/>
          <w:szCs w:val="24"/>
        </w:rPr>
        <w:t xml:space="preserve"> 8. 1. 2024</w:t>
      </w:r>
    </w:p>
    <w:p w14:paraId="58161CC6" w14:textId="77777777" w:rsidR="006010CD" w:rsidRDefault="006010CD" w:rsidP="00ED44D1">
      <w:pPr>
        <w:spacing w:line="360" w:lineRule="auto"/>
        <w:rPr>
          <w:sz w:val="24"/>
          <w:szCs w:val="24"/>
        </w:rPr>
      </w:pPr>
    </w:p>
    <w:p w14:paraId="28F376F1" w14:textId="65466178" w:rsidR="0037002A" w:rsidRDefault="0037002A" w:rsidP="00ED44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>
        <w:rPr>
          <w:sz w:val="24"/>
          <w:szCs w:val="24"/>
        </w:rPr>
        <w:tab/>
      </w:r>
      <w:r w:rsidR="00BC42F0">
        <w:rPr>
          <w:sz w:val="24"/>
          <w:szCs w:val="24"/>
        </w:rPr>
        <w:t>prof. PhDr. Martin Bílek, Ph.D.</w:t>
      </w:r>
      <w:r w:rsidR="004B6C02">
        <w:rPr>
          <w:sz w:val="24"/>
          <w:szCs w:val="24"/>
        </w:rPr>
        <w:t xml:space="preserve"> ………………………………………………………………………</w:t>
      </w:r>
    </w:p>
    <w:p w14:paraId="4F587D79" w14:textId="19F3A1D7" w:rsidR="00BC42F0" w:rsidRDefault="0037002A" w:rsidP="00BC42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</w:r>
      <w:r w:rsidR="00BC42F0">
        <w:rPr>
          <w:sz w:val="24"/>
          <w:szCs w:val="24"/>
        </w:rPr>
        <w:t>prof. PhDr. Helena Grecmanová, Ph.D.</w:t>
      </w:r>
      <w:r w:rsidR="004B6C02">
        <w:rPr>
          <w:sz w:val="24"/>
          <w:szCs w:val="24"/>
        </w:rPr>
        <w:t xml:space="preserve"> …………………………………………………………</w:t>
      </w:r>
    </w:p>
    <w:p w14:paraId="52FF700B" w14:textId="03CA5ECE" w:rsidR="004B6C02" w:rsidRDefault="004B6C02" w:rsidP="004B6C02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Ing. Alena Očkajová, Ph.D. …………………………………………………………………..</w:t>
      </w:r>
    </w:p>
    <w:p w14:paraId="2C7A395A" w14:textId="722B0607" w:rsidR="004B6C02" w:rsidRDefault="004B6C02" w:rsidP="004B6C02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PhDr. Mária Potočárová, Ph.D. …………………………………………………………..</w:t>
      </w:r>
    </w:p>
    <w:p w14:paraId="4AE63246" w14:textId="662A842B" w:rsidR="00AF37E0" w:rsidRPr="004B6C02" w:rsidRDefault="004B6C02" w:rsidP="004B6C02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RNDr. Pavel Tlustý, CSc. ……………………………………………………………………..</w:t>
      </w:r>
    </w:p>
    <w:sectPr w:rsidR="00AF37E0" w:rsidRPr="004B6C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45FF" w14:textId="77777777" w:rsidR="00403367" w:rsidRDefault="00403367" w:rsidP="00B2562A">
      <w:pPr>
        <w:spacing w:after="0" w:line="240" w:lineRule="auto"/>
      </w:pPr>
      <w:r>
        <w:separator/>
      </w:r>
    </w:p>
  </w:endnote>
  <w:endnote w:type="continuationSeparator" w:id="0">
    <w:p w14:paraId="0DE09140" w14:textId="77777777" w:rsidR="00403367" w:rsidRDefault="00403367" w:rsidP="00B2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718999"/>
      <w:docPartObj>
        <w:docPartGallery w:val="Page Numbers (Bottom of Page)"/>
        <w:docPartUnique/>
      </w:docPartObj>
    </w:sdtPr>
    <w:sdtEndPr/>
    <w:sdtContent>
      <w:p w14:paraId="13D1AFA2" w14:textId="67F1E4E9" w:rsidR="00B2562A" w:rsidRDefault="00B256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C6">
          <w:rPr>
            <w:noProof/>
          </w:rPr>
          <w:t>1</w:t>
        </w:r>
        <w:r>
          <w:fldChar w:fldCharType="end"/>
        </w:r>
      </w:p>
    </w:sdtContent>
  </w:sdt>
  <w:p w14:paraId="330E5889" w14:textId="77777777" w:rsidR="00B2562A" w:rsidRDefault="00B25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43B1" w14:textId="77777777" w:rsidR="00403367" w:rsidRDefault="00403367" w:rsidP="00B2562A">
      <w:pPr>
        <w:spacing w:after="0" w:line="240" w:lineRule="auto"/>
      </w:pPr>
      <w:r>
        <w:separator/>
      </w:r>
    </w:p>
  </w:footnote>
  <w:footnote w:type="continuationSeparator" w:id="0">
    <w:p w14:paraId="14B38D7C" w14:textId="77777777" w:rsidR="00403367" w:rsidRDefault="00403367" w:rsidP="00B2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18D"/>
    <w:multiLevelType w:val="hybridMultilevel"/>
    <w:tmpl w:val="93B86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411"/>
    <w:multiLevelType w:val="hybridMultilevel"/>
    <w:tmpl w:val="15F258DA"/>
    <w:lvl w:ilvl="0" w:tplc="838C38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70F"/>
    <w:multiLevelType w:val="hybridMultilevel"/>
    <w:tmpl w:val="93443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127"/>
    <w:multiLevelType w:val="hybridMultilevel"/>
    <w:tmpl w:val="E1E80284"/>
    <w:lvl w:ilvl="0" w:tplc="838C387C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A355B"/>
    <w:multiLevelType w:val="hybridMultilevel"/>
    <w:tmpl w:val="5F04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02DA"/>
    <w:multiLevelType w:val="hybridMultilevel"/>
    <w:tmpl w:val="0F743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2765"/>
    <w:multiLevelType w:val="hybridMultilevel"/>
    <w:tmpl w:val="165C2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40"/>
    <w:multiLevelType w:val="hybridMultilevel"/>
    <w:tmpl w:val="F2DEC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1D39"/>
    <w:multiLevelType w:val="hybridMultilevel"/>
    <w:tmpl w:val="D0E4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749E"/>
    <w:multiLevelType w:val="hybridMultilevel"/>
    <w:tmpl w:val="4BA0B1FE"/>
    <w:lvl w:ilvl="0" w:tplc="514C3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C181C"/>
    <w:multiLevelType w:val="hybridMultilevel"/>
    <w:tmpl w:val="30B86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213DD"/>
    <w:multiLevelType w:val="hybridMultilevel"/>
    <w:tmpl w:val="562C3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224D0"/>
    <w:multiLevelType w:val="hybridMultilevel"/>
    <w:tmpl w:val="89D67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15737"/>
    <w:multiLevelType w:val="hybridMultilevel"/>
    <w:tmpl w:val="0FBAC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10530"/>
    <w:multiLevelType w:val="hybridMultilevel"/>
    <w:tmpl w:val="167E5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87C"/>
    <w:multiLevelType w:val="hybridMultilevel"/>
    <w:tmpl w:val="6840D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70422"/>
    <w:multiLevelType w:val="hybridMultilevel"/>
    <w:tmpl w:val="337EF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A0B24"/>
    <w:multiLevelType w:val="hybridMultilevel"/>
    <w:tmpl w:val="2B12B59C"/>
    <w:lvl w:ilvl="0" w:tplc="3E6E79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0787E"/>
    <w:multiLevelType w:val="hybridMultilevel"/>
    <w:tmpl w:val="38BA8170"/>
    <w:lvl w:ilvl="0" w:tplc="D4100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33894"/>
    <w:multiLevelType w:val="hybridMultilevel"/>
    <w:tmpl w:val="60343A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B47D6"/>
    <w:multiLevelType w:val="hybridMultilevel"/>
    <w:tmpl w:val="5F0E07D4"/>
    <w:lvl w:ilvl="0" w:tplc="838C38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E3002"/>
    <w:multiLevelType w:val="hybridMultilevel"/>
    <w:tmpl w:val="115A1C3C"/>
    <w:lvl w:ilvl="0" w:tplc="514C3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35512"/>
    <w:multiLevelType w:val="hybridMultilevel"/>
    <w:tmpl w:val="C82A94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4F4AFA"/>
    <w:multiLevelType w:val="hybridMultilevel"/>
    <w:tmpl w:val="4138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419AB"/>
    <w:multiLevelType w:val="multilevel"/>
    <w:tmpl w:val="E8C2EE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6E74736"/>
    <w:multiLevelType w:val="hybridMultilevel"/>
    <w:tmpl w:val="522E21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1527B3"/>
    <w:multiLevelType w:val="multilevel"/>
    <w:tmpl w:val="4FE4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9771C"/>
    <w:multiLevelType w:val="multilevel"/>
    <w:tmpl w:val="D6E258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12573"/>
    <w:multiLevelType w:val="hybridMultilevel"/>
    <w:tmpl w:val="C978A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90917"/>
    <w:multiLevelType w:val="hybridMultilevel"/>
    <w:tmpl w:val="BBB49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A5990"/>
    <w:multiLevelType w:val="hybridMultilevel"/>
    <w:tmpl w:val="3E76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3606E"/>
    <w:multiLevelType w:val="hybridMultilevel"/>
    <w:tmpl w:val="626E71D0"/>
    <w:lvl w:ilvl="0" w:tplc="838C38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B3E68"/>
    <w:multiLevelType w:val="hybridMultilevel"/>
    <w:tmpl w:val="B5F05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5240"/>
    <w:multiLevelType w:val="hybridMultilevel"/>
    <w:tmpl w:val="46BE71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C178C3"/>
    <w:multiLevelType w:val="hybridMultilevel"/>
    <w:tmpl w:val="E2068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73E29"/>
    <w:multiLevelType w:val="hybridMultilevel"/>
    <w:tmpl w:val="FC18F178"/>
    <w:lvl w:ilvl="0" w:tplc="F18AE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D14E85"/>
    <w:multiLevelType w:val="hybridMultilevel"/>
    <w:tmpl w:val="298C5B34"/>
    <w:lvl w:ilvl="0" w:tplc="554A77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7B1475"/>
    <w:multiLevelType w:val="hybridMultilevel"/>
    <w:tmpl w:val="CCB62002"/>
    <w:lvl w:ilvl="0" w:tplc="F12819BE">
      <w:numFmt w:val="bullet"/>
      <w:pStyle w:val="slovanseznam2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811C2"/>
    <w:multiLevelType w:val="hybridMultilevel"/>
    <w:tmpl w:val="E182E224"/>
    <w:lvl w:ilvl="0" w:tplc="838C38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C3673"/>
    <w:multiLevelType w:val="hybridMultilevel"/>
    <w:tmpl w:val="2428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9395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3E76105"/>
    <w:multiLevelType w:val="hybridMultilevel"/>
    <w:tmpl w:val="27C86B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8E5265"/>
    <w:multiLevelType w:val="hybridMultilevel"/>
    <w:tmpl w:val="6DA82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13D11"/>
    <w:multiLevelType w:val="hybridMultilevel"/>
    <w:tmpl w:val="DB944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4659D"/>
    <w:multiLevelType w:val="hybridMultilevel"/>
    <w:tmpl w:val="31481F36"/>
    <w:lvl w:ilvl="0" w:tplc="514C3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E5F30"/>
    <w:multiLevelType w:val="hybridMultilevel"/>
    <w:tmpl w:val="F9A60C0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6E616DE"/>
    <w:multiLevelType w:val="hybridMultilevel"/>
    <w:tmpl w:val="CE425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9"/>
  </w:num>
  <w:num w:numId="6">
    <w:abstractNumId w:val="4"/>
  </w:num>
  <w:num w:numId="7">
    <w:abstractNumId w:val="32"/>
  </w:num>
  <w:num w:numId="8">
    <w:abstractNumId w:val="15"/>
  </w:num>
  <w:num w:numId="9">
    <w:abstractNumId w:val="28"/>
  </w:num>
  <w:num w:numId="10">
    <w:abstractNumId w:val="9"/>
  </w:num>
  <w:num w:numId="11">
    <w:abstractNumId w:val="21"/>
  </w:num>
  <w:num w:numId="12">
    <w:abstractNumId w:val="46"/>
  </w:num>
  <w:num w:numId="13">
    <w:abstractNumId w:val="39"/>
  </w:num>
  <w:num w:numId="14">
    <w:abstractNumId w:val="24"/>
  </w:num>
  <w:num w:numId="15">
    <w:abstractNumId w:val="14"/>
  </w:num>
  <w:num w:numId="16">
    <w:abstractNumId w:val="17"/>
  </w:num>
  <w:num w:numId="17">
    <w:abstractNumId w:val="22"/>
  </w:num>
  <w:num w:numId="18">
    <w:abstractNumId w:val="12"/>
  </w:num>
  <w:num w:numId="19">
    <w:abstractNumId w:val="45"/>
  </w:num>
  <w:num w:numId="20">
    <w:abstractNumId w:val="25"/>
  </w:num>
  <w:num w:numId="21">
    <w:abstractNumId w:val="11"/>
  </w:num>
  <w:num w:numId="22">
    <w:abstractNumId w:val="33"/>
  </w:num>
  <w:num w:numId="23">
    <w:abstractNumId w:val="13"/>
  </w:num>
  <w:num w:numId="24">
    <w:abstractNumId w:val="6"/>
  </w:num>
  <w:num w:numId="25">
    <w:abstractNumId w:val="8"/>
  </w:num>
  <w:num w:numId="26">
    <w:abstractNumId w:val="30"/>
  </w:num>
  <w:num w:numId="27">
    <w:abstractNumId w:val="43"/>
  </w:num>
  <w:num w:numId="28">
    <w:abstractNumId w:val="23"/>
  </w:num>
  <w:num w:numId="29">
    <w:abstractNumId w:val="5"/>
  </w:num>
  <w:num w:numId="30">
    <w:abstractNumId w:val="7"/>
  </w:num>
  <w:num w:numId="31">
    <w:abstractNumId w:val="34"/>
  </w:num>
  <w:num w:numId="32">
    <w:abstractNumId w:val="10"/>
  </w:num>
  <w:num w:numId="33">
    <w:abstractNumId w:val="18"/>
  </w:num>
  <w:num w:numId="34">
    <w:abstractNumId w:val="27"/>
  </w:num>
  <w:num w:numId="35">
    <w:abstractNumId w:val="31"/>
  </w:num>
  <w:num w:numId="36">
    <w:abstractNumId w:val="40"/>
  </w:num>
  <w:num w:numId="37">
    <w:abstractNumId w:val="37"/>
  </w:num>
  <w:num w:numId="38">
    <w:abstractNumId w:val="26"/>
  </w:num>
  <w:num w:numId="39">
    <w:abstractNumId w:val="3"/>
  </w:num>
  <w:num w:numId="40">
    <w:abstractNumId w:val="2"/>
  </w:num>
  <w:num w:numId="41">
    <w:abstractNumId w:val="36"/>
  </w:num>
  <w:num w:numId="42">
    <w:abstractNumId w:val="42"/>
  </w:num>
  <w:num w:numId="43">
    <w:abstractNumId w:val="19"/>
  </w:num>
  <w:num w:numId="44">
    <w:abstractNumId w:val="41"/>
  </w:num>
  <w:num w:numId="45">
    <w:abstractNumId w:val="20"/>
  </w:num>
  <w:num w:numId="46">
    <w:abstractNumId w:val="0"/>
  </w:num>
  <w:num w:numId="47">
    <w:abstractNumId w:val="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E"/>
    <w:rsid w:val="00007021"/>
    <w:rsid w:val="00017A07"/>
    <w:rsid w:val="00022C5B"/>
    <w:rsid w:val="00035E49"/>
    <w:rsid w:val="00037B69"/>
    <w:rsid w:val="00045EEA"/>
    <w:rsid w:val="00051045"/>
    <w:rsid w:val="000707E8"/>
    <w:rsid w:val="00090F10"/>
    <w:rsid w:val="00097EFC"/>
    <w:rsid w:val="000B6E2E"/>
    <w:rsid w:val="000C22BB"/>
    <w:rsid w:val="000C247A"/>
    <w:rsid w:val="00107F2D"/>
    <w:rsid w:val="0011590A"/>
    <w:rsid w:val="001207C9"/>
    <w:rsid w:val="00120811"/>
    <w:rsid w:val="001333DD"/>
    <w:rsid w:val="00145F1A"/>
    <w:rsid w:val="0015465E"/>
    <w:rsid w:val="00166C8C"/>
    <w:rsid w:val="00177E3B"/>
    <w:rsid w:val="001926DB"/>
    <w:rsid w:val="00197E5C"/>
    <w:rsid w:val="001A374B"/>
    <w:rsid w:val="001A6CD9"/>
    <w:rsid w:val="001B4303"/>
    <w:rsid w:val="001B6D5F"/>
    <w:rsid w:val="001C3E64"/>
    <w:rsid w:val="001D128E"/>
    <w:rsid w:val="001D795E"/>
    <w:rsid w:val="001E4866"/>
    <w:rsid w:val="00203149"/>
    <w:rsid w:val="00216360"/>
    <w:rsid w:val="002329C6"/>
    <w:rsid w:val="0023751E"/>
    <w:rsid w:val="00272F45"/>
    <w:rsid w:val="00275F29"/>
    <w:rsid w:val="00282AF2"/>
    <w:rsid w:val="002A56A8"/>
    <w:rsid w:val="002B0138"/>
    <w:rsid w:val="002B1098"/>
    <w:rsid w:val="002B22DA"/>
    <w:rsid w:val="002C4401"/>
    <w:rsid w:val="002C7717"/>
    <w:rsid w:val="002D0EFD"/>
    <w:rsid w:val="002D1C60"/>
    <w:rsid w:val="002E3141"/>
    <w:rsid w:val="00300B07"/>
    <w:rsid w:val="00320889"/>
    <w:rsid w:val="0032259E"/>
    <w:rsid w:val="003411D2"/>
    <w:rsid w:val="00343308"/>
    <w:rsid w:val="0037002A"/>
    <w:rsid w:val="00380A2C"/>
    <w:rsid w:val="00380CA2"/>
    <w:rsid w:val="003861D9"/>
    <w:rsid w:val="00396343"/>
    <w:rsid w:val="003A0423"/>
    <w:rsid w:val="003A0FE4"/>
    <w:rsid w:val="003D13AD"/>
    <w:rsid w:val="003D3CE6"/>
    <w:rsid w:val="003D4AD7"/>
    <w:rsid w:val="003E6831"/>
    <w:rsid w:val="003E76E3"/>
    <w:rsid w:val="003F254F"/>
    <w:rsid w:val="00403367"/>
    <w:rsid w:val="00407CB2"/>
    <w:rsid w:val="00421CB5"/>
    <w:rsid w:val="0045074C"/>
    <w:rsid w:val="00463202"/>
    <w:rsid w:val="004915BD"/>
    <w:rsid w:val="004A252D"/>
    <w:rsid w:val="004B6C02"/>
    <w:rsid w:val="004C5A11"/>
    <w:rsid w:val="00506F3D"/>
    <w:rsid w:val="005377E2"/>
    <w:rsid w:val="00544CF1"/>
    <w:rsid w:val="00562B9C"/>
    <w:rsid w:val="005705DE"/>
    <w:rsid w:val="00573563"/>
    <w:rsid w:val="00585429"/>
    <w:rsid w:val="0058613B"/>
    <w:rsid w:val="0058798D"/>
    <w:rsid w:val="005A5146"/>
    <w:rsid w:val="005B0128"/>
    <w:rsid w:val="005B3896"/>
    <w:rsid w:val="005F0766"/>
    <w:rsid w:val="00600416"/>
    <w:rsid w:val="006010CD"/>
    <w:rsid w:val="00601D26"/>
    <w:rsid w:val="00624783"/>
    <w:rsid w:val="00635077"/>
    <w:rsid w:val="0065207B"/>
    <w:rsid w:val="00653DA2"/>
    <w:rsid w:val="00657CC6"/>
    <w:rsid w:val="0067253B"/>
    <w:rsid w:val="006962A0"/>
    <w:rsid w:val="006C5310"/>
    <w:rsid w:val="006D0952"/>
    <w:rsid w:val="006D5E79"/>
    <w:rsid w:val="006D5FCA"/>
    <w:rsid w:val="0070310E"/>
    <w:rsid w:val="0070352B"/>
    <w:rsid w:val="00703C5D"/>
    <w:rsid w:val="0071146A"/>
    <w:rsid w:val="00711C15"/>
    <w:rsid w:val="00716933"/>
    <w:rsid w:val="00752DAC"/>
    <w:rsid w:val="007573E1"/>
    <w:rsid w:val="00761598"/>
    <w:rsid w:val="007730BE"/>
    <w:rsid w:val="0078296E"/>
    <w:rsid w:val="007A3B4E"/>
    <w:rsid w:val="007A3C01"/>
    <w:rsid w:val="007C6F0E"/>
    <w:rsid w:val="007D30CB"/>
    <w:rsid w:val="007E4DDB"/>
    <w:rsid w:val="007E5475"/>
    <w:rsid w:val="007E711E"/>
    <w:rsid w:val="007F28C1"/>
    <w:rsid w:val="008032AD"/>
    <w:rsid w:val="00807E9D"/>
    <w:rsid w:val="0081589C"/>
    <w:rsid w:val="0082506F"/>
    <w:rsid w:val="00834E5A"/>
    <w:rsid w:val="0084720F"/>
    <w:rsid w:val="0085650C"/>
    <w:rsid w:val="008A1F4E"/>
    <w:rsid w:val="008B7D62"/>
    <w:rsid w:val="008C09B1"/>
    <w:rsid w:val="008E180B"/>
    <w:rsid w:val="009022B4"/>
    <w:rsid w:val="00921FBE"/>
    <w:rsid w:val="009319B8"/>
    <w:rsid w:val="00962B13"/>
    <w:rsid w:val="0097101E"/>
    <w:rsid w:val="00972E0A"/>
    <w:rsid w:val="009806C7"/>
    <w:rsid w:val="0098505E"/>
    <w:rsid w:val="009C02EF"/>
    <w:rsid w:val="009D5EBB"/>
    <w:rsid w:val="009E0E31"/>
    <w:rsid w:val="009F507F"/>
    <w:rsid w:val="009F7B60"/>
    <w:rsid w:val="00A34058"/>
    <w:rsid w:val="00A55383"/>
    <w:rsid w:val="00A80DE6"/>
    <w:rsid w:val="00AA1E7A"/>
    <w:rsid w:val="00AA2CD3"/>
    <w:rsid w:val="00AC171A"/>
    <w:rsid w:val="00AC5019"/>
    <w:rsid w:val="00AD09F8"/>
    <w:rsid w:val="00AF37E0"/>
    <w:rsid w:val="00AF41AE"/>
    <w:rsid w:val="00B028DD"/>
    <w:rsid w:val="00B036BF"/>
    <w:rsid w:val="00B036C7"/>
    <w:rsid w:val="00B12D81"/>
    <w:rsid w:val="00B138C5"/>
    <w:rsid w:val="00B2293C"/>
    <w:rsid w:val="00B23B77"/>
    <w:rsid w:val="00B2562A"/>
    <w:rsid w:val="00B3100F"/>
    <w:rsid w:val="00B51EC6"/>
    <w:rsid w:val="00B624F0"/>
    <w:rsid w:val="00B85E3A"/>
    <w:rsid w:val="00B94FD5"/>
    <w:rsid w:val="00BB7400"/>
    <w:rsid w:val="00BC2170"/>
    <w:rsid w:val="00BC42F0"/>
    <w:rsid w:val="00BD20C7"/>
    <w:rsid w:val="00BF4D42"/>
    <w:rsid w:val="00C007D1"/>
    <w:rsid w:val="00C03899"/>
    <w:rsid w:val="00C103A6"/>
    <w:rsid w:val="00C336DD"/>
    <w:rsid w:val="00C515F4"/>
    <w:rsid w:val="00C56BF7"/>
    <w:rsid w:val="00C719ED"/>
    <w:rsid w:val="00C96EFF"/>
    <w:rsid w:val="00CE55D9"/>
    <w:rsid w:val="00CE74F6"/>
    <w:rsid w:val="00CF71B1"/>
    <w:rsid w:val="00CF76F4"/>
    <w:rsid w:val="00D079FD"/>
    <w:rsid w:val="00D12613"/>
    <w:rsid w:val="00D17773"/>
    <w:rsid w:val="00D262D1"/>
    <w:rsid w:val="00D4482A"/>
    <w:rsid w:val="00D5249D"/>
    <w:rsid w:val="00D57B22"/>
    <w:rsid w:val="00D6756A"/>
    <w:rsid w:val="00D71BBD"/>
    <w:rsid w:val="00D71D96"/>
    <w:rsid w:val="00D7478F"/>
    <w:rsid w:val="00D8034B"/>
    <w:rsid w:val="00DA1F2E"/>
    <w:rsid w:val="00DA410F"/>
    <w:rsid w:val="00DB041F"/>
    <w:rsid w:val="00DB2683"/>
    <w:rsid w:val="00DC6439"/>
    <w:rsid w:val="00DD110D"/>
    <w:rsid w:val="00DD265C"/>
    <w:rsid w:val="00DE479A"/>
    <w:rsid w:val="00DF36B3"/>
    <w:rsid w:val="00DF6F2A"/>
    <w:rsid w:val="00E27B66"/>
    <w:rsid w:val="00E31B6E"/>
    <w:rsid w:val="00E32275"/>
    <w:rsid w:val="00E47943"/>
    <w:rsid w:val="00E603A0"/>
    <w:rsid w:val="00E7754F"/>
    <w:rsid w:val="00E86943"/>
    <w:rsid w:val="00E91BFB"/>
    <w:rsid w:val="00E9490E"/>
    <w:rsid w:val="00EB4B0C"/>
    <w:rsid w:val="00EC050D"/>
    <w:rsid w:val="00ED44D1"/>
    <w:rsid w:val="00F1010F"/>
    <w:rsid w:val="00F24C3A"/>
    <w:rsid w:val="00F33E07"/>
    <w:rsid w:val="00F613BA"/>
    <w:rsid w:val="00F62B1C"/>
    <w:rsid w:val="00F652D9"/>
    <w:rsid w:val="00F66630"/>
    <w:rsid w:val="00F937E4"/>
    <w:rsid w:val="00F966EC"/>
    <w:rsid w:val="00FA3C92"/>
    <w:rsid w:val="00FC0DC1"/>
    <w:rsid w:val="00FD4D9B"/>
    <w:rsid w:val="00FE1693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FFD3"/>
  <w15:chartTrackingRefBased/>
  <w15:docId w15:val="{3CFC317E-494D-43EC-A62C-D15900D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Normln"/>
    <w:link w:val="Nadpis1Char"/>
    <w:uiPriority w:val="9"/>
    <w:qFormat/>
    <w:rsid w:val="007730BE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Nadpis2">
    <w:name w:val="heading 2"/>
    <w:basedOn w:val="slovanseznam2"/>
    <w:next w:val="Normln"/>
    <w:link w:val="Nadpis2Char"/>
    <w:uiPriority w:val="9"/>
    <w:unhideWhenUsed/>
    <w:qFormat/>
    <w:rsid w:val="007730BE"/>
    <w:pPr>
      <w:keepNext/>
      <w:keepLines/>
      <w:numPr>
        <w:ilvl w:val="1"/>
        <w:numId w:val="36"/>
      </w:numPr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slovanseznam"/>
    <w:next w:val="Normln"/>
    <w:link w:val="Nadpis3Char"/>
    <w:uiPriority w:val="9"/>
    <w:unhideWhenUsed/>
    <w:qFormat/>
    <w:rsid w:val="007730BE"/>
    <w:pPr>
      <w:keepNext/>
      <w:keepLines/>
      <w:numPr>
        <w:ilvl w:val="2"/>
      </w:numPr>
      <w:spacing w:before="200" w:after="0" w:line="276" w:lineRule="auto"/>
      <w:ind w:left="432" w:hanging="432"/>
      <w:jc w:val="both"/>
      <w:outlineLvl w:val="2"/>
    </w:pPr>
    <w:rPr>
      <w:rFonts w:asciiTheme="majorHAnsi" w:eastAsiaTheme="majorEastAsia" w:hAnsiTheme="majorHAnsi" w:cstheme="majorBidi"/>
      <w:b/>
      <w:bCs/>
      <w:i/>
      <w:color w:val="00B050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30BE"/>
    <w:pPr>
      <w:keepNext/>
      <w:keepLines/>
      <w:numPr>
        <w:ilvl w:val="3"/>
        <w:numId w:val="36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30BE"/>
    <w:pPr>
      <w:keepNext/>
      <w:keepLines/>
      <w:numPr>
        <w:ilvl w:val="4"/>
        <w:numId w:val="36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30BE"/>
    <w:pPr>
      <w:keepNext/>
      <w:keepLines/>
      <w:numPr>
        <w:ilvl w:val="5"/>
        <w:numId w:val="36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30BE"/>
    <w:pPr>
      <w:keepNext/>
      <w:keepLines/>
      <w:numPr>
        <w:ilvl w:val="6"/>
        <w:numId w:val="36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30BE"/>
    <w:pPr>
      <w:keepNext/>
      <w:keepLines/>
      <w:numPr>
        <w:ilvl w:val="7"/>
        <w:numId w:val="36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30BE"/>
    <w:pPr>
      <w:keepNext/>
      <w:keepLines/>
      <w:numPr>
        <w:ilvl w:val="8"/>
        <w:numId w:val="36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3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5F1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5F1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24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4C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4C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C3A"/>
    <w:rPr>
      <w:b/>
      <w:bCs/>
      <w:sz w:val="20"/>
      <w:szCs w:val="20"/>
    </w:rPr>
  </w:style>
  <w:style w:type="paragraph" w:customStyle="1" w:styleId="Default">
    <w:name w:val="Default"/>
    <w:rsid w:val="00C03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719E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730BE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30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30BE"/>
    <w:rPr>
      <w:rFonts w:asciiTheme="majorHAnsi" w:eastAsiaTheme="majorEastAsia" w:hAnsiTheme="majorHAnsi" w:cstheme="majorBidi"/>
      <w:b/>
      <w:bCs/>
      <w:i/>
      <w:color w:val="00B050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30B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30B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30B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30B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30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3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value">
    <w:name w:val="value"/>
    <w:basedOn w:val="Standardnpsmoodstavce"/>
    <w:rsid w:val="007730BE"/>
  </w:style>
  <w:style w:type="character" w:customStyle="1" w:styleId="ordo-tab-link">
    <w:name w:val="ordo-tab-link"/>
    <w:basedOn w:val="Standardnpsmoodstavce"/>
    <w:rsid w:val="007730BE"/>
  </w:style>
  <w:style w:type="paragraph" w:styleId="slovanseznam">
    <w:name w:val="List Number"/>
    <w:basedOn w:val="Normln"/>
    <w:uiPriority w:val="99"/>
    <w:semiHidden/>
    <w:unhideWhenUsed/>
    <w:rsid w:val="007730BE"/>
    <w:pPr>
      <w:ind w:left="432" w:hanging="432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7730BE"/>
    <w:pPr>
      <w:numPr>
        <w:numId w:val="37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rsid w:val="00B2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62A"/>
  </w:style>
  <w:style w:type="paragraph" w:styleId="Zpat">
    <w:name w:val="footer"/>
    <w:basedOn w:val="Normln"/>
    <w:link w:val="ZpatChar"/>
    <w:uiPriority w:val="99"/>
    <w:unhideWhenUsed/>
    <w:rsid w:val="00B2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0EAAC82EF8647BB729E73C41C29BB" ma:contentTypeVersion="" ma:contentTypeDescription="Vytvoří nový dokument" ma:contentTypeScope="" ma:versionID="fe9ba2a513e93e0a56c1e25db5da4537">
  <xsd:schema xmlns:xsd="http://www.w3.org/2001/XMLSchema" xmlns:xs="http://www.w3.org/2001/XMLSchema" xmlns:p="http://schemas.microsoft.com/office/2006/metadata/properties" xmlns:ns2="ba3f926f-b026-4609-a39b-a2c134d2ed0a" targetNamespace="http://schemas.microsoft.com/office/2006/metadata/properties" ma:root="true" ma:fieldsID="993fee26a975f50133ca8ae15e28a11c" ns2:_="">
    <xsd:import namespace="ba3f926f-b026-4609-a39b-a2c134d2ed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f926f-b026-4609-a39b-a2c134d2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7BE18-031E-4BFE-8328-681FC94529DA}"/>
</file>

<file path=customXml/itemProps2.xml><?xml version="1.0" encoding="utf-8"?>
<ds:datastoreItem xmlns:ds="http://schemas.openxmlformats.org/officeDocument/2006/customXml" ds:itemID="{52D2A3BB-6A7B-4540-AD39-CC61DFE6ED68}"/>
</file>

<file path=customXml/itemProps3.xml><?xml version="1.0" encoding="utf-8"?>
<ds:datastoreItem xmlns:ds="http://schemas.openxmlformats.org/officeDocument/2006/customXml" ds:itemID="{0224634B-9406-41FC-A48E-8A6B1D78B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3209</Words>
  <Characters>18937</Characters>
  <Application>Microsoft Office Word</Application>
  <DocSecurity>4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Petrikova Emilie</cp:lastModifiedBy>
  <cp:revision>2</cp:revision>
  <dcterms:created xsi:type="dcterms:W3CDTF">2024-02-02T12:43:00Z</dcterms:created>
  <dcterms:modified xsi:type="dcterms:W3CDTF">2024-02-02T12:43:00Z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0x010100A570EAAC82EF8647BB729E73C41C29BB</vt:lpwstr>
  </property>
</Properties>
</file>